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CB" w:rsidRDefault="003F3FD4" w:rsidP="000315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автономное учре</w:t>
      </w:r>
      <w:r w:rsidR="00F947CB">
        <w:rPr>
          <w:rFonts w:ascii="Times New Roman" w:hAnsi="Times New Roman"/>
          <w:b/>
          <w:sz w:val="28"/>
          <w:szCs w:val="28"/>
        </w:rPr>
        <w:t xml:space="preserve">ждение </w:t>
      </w:r>
    </w:p>
    <w:p w:rsidR="00F947CB" w:rsidRDefault="00F947CB" w:rsidP="000315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арфино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F947CB" w:rsidRDefault="00F947CB" w:rsidP="000315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03F82" w:rsidRPr="00A03F82" w:rsidRDefault="00A03F82" w:rsidP="00A03F8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03F82">
        <w:rPr>
          <w:rFonts w:ascii="Times New Roman" w:hAnsi="Times New Roman"/>
          <w:sz w:val="28"/>
          <w:szCs w:val="28"/>
        </w:rPr>
        <w:t>Утверждаю</w:t>
      </w:r>
    </w:p>
    <w:p w:rsidR="00A03F82" w:rsidRPr="00A03F82" w:rsidRDefault="00A03F82" w:rsidP="00A03F8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03F82">
        <w:rPr>
          <w:rFonts w:ascii="Times New Roman" w:hAnsi="Times New Roman"/>
          <w:sz w:val="28"/>
          <w:szCs w:val="28"/>
        </w:rPr>
        <w:t xml:space="preserve">Директор МАОУСШ </w:t>
      </w:r>
      <w:proofErr w:type="spellStart"/>
      <w:r w:rsidRPr="00A03F82">
        <w:rPr>
          <w:rFonts w:ascii="Times New Roman" w:hAnsi="Times New Roman"/>
          <w:sz w:val="28"/>
          <w:szCs w:val="28"/>
        </w:rPr>
        <w:t>п</w:t>
      </w:r>
      <w:proofErr w:type="gramStart"/>
      <w:r w:rsidRPr="00A03F82">
        <w:rPr>
          <w:rFonts w:ascii="Times New Roman" w:hAnsi="Times New Roman"/>
          <w:sz w:val="28"/>
          <w:szCs w:val="28"/>
        </w:rPr>
        <w:t>.П</w:t>
      </w:r>
      <w:proofErr w:type="gramEnd"/>
      <w:r w:rsidRPr="00A03F82">
        <w:rPr>
          <w:rFonts w:ascii="Times New Roman" w:hAnsi="Times New Roman"/>
          <w:sz w:val="28"/>
          <w:szCs w:val="28"/>
        </w:rPr>
        <w:t>арфино</w:t>
      </w:r>
      <w:proofErr w:type="spellEnd"/>
    </w:p>
    <w:p w:rsidR="00A03F82" w:rsidRPr="00A03F82" w:rsidRDefault="00A03F82" w:rsidP="00A03F8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03F82"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Pr="00A03F82">
        <w:rPr>
          <w:rFonts w:ascii="Times New Roman" w:hAnsi="Times New Roman"/>
          <w:sz w:val="28"/>
          <w:szCs w:val="28"/>
        </w:rPr>
        <w:t>Л.И.РОдиионова</w:t>
      </w:r>
      <w:proofErr w:type="spellEnd"/>
    </w:p>
    <w:p w:rsidR="00A03F82" w:rsidRPr="00A03F82" w:rsidRDefault="00A03F82" w:rsidP="00A03F8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03F82">
        <w:rPr>
          <w:rFonts w:ascii="Times New Roman" w:hAnsi="Times New Roman"/>
          <w:sz w:val="28"/>
          <w:szCs w:val="28"/>
        </w:rPr>
        <w:t>Приказ №114 от 12.05.2024 г.</w:t>
      </w:r>
    </w:p>
    <w:p w:rsidR="003F3FD4" w:rsidRDefault="003F3FD4" w:rsidP="00F947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F3FD4" w:rsidRDefault="003F3FD4" w:rsidP="00F947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947CB" w:rsidRPr="003F3FD4" w:rsidRDefault="003F3FD4" w:rsidP="003F3FD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F3FD4">
        <w:rPr>
          <w:rFonts w:ascii="Times New Roman" w:hAnsi="Times New Roman"/>
          <w:b/>
          <w:i/>
          <w:sz w:val="28"/>
          <w:szCs w:val="28"/>
        </w:rPr>
        <w:t>ПРОГРАММА ВОСПИТАНИЯ</w:t>
      </w:r>
    </w:p>
    <w:p w:rsidR="003F3FD4" w:rsidRDefault="003F3FD4" w:rsidP="003F3F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отдыха лагеря дневного пребывания детей </w:t>
      </w:r>
    </w:p>
    <w:p w:rsidR="003F3FD4" w:rsidRDefault="003F3FD4" w:rsidP="003F3F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«Калейдоскоп</w:t>
      </w:r>
      <w:r w:rsidR="00A03F82">
        <w:rPr>
          <w:rFonts w:ascii="Times New Roman" w:hAnsi="Times New Roman"/>
          <w:sz w:val="28"/>
          <w:szCs w:val="28"/>
        </w:rPr>
        <w:t>. В Движении</w:t>
      </w:r>
      <w:r>
        <w:rPr>
          <w:rFonts w:ascii="Times New Roman" w:hAnsi="Times New Roman"/>
          <w:sz w:val="28"/>
          <w:szCs w:val="28"/>
        </w:rPr>
        <w:t xml:space="preserve">» на базе Муниципального автономного общеобразовательного учреждения «Средняя школа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арфино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F3FD4" w:rsidRDefault="003F3FD4" w:rsidP="003F3F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F3FD4" w:rsidRPr="0061235C" w:rsidRDefault="003F3FD4" w:rsidP="003F3FD4">
      <w:pPr>
        <w:pStyle w:val="a4"/>
        <w:spacing w:line="276" w:lineRule="auto"/>
        <w:rPr>
          <w:sz w:val="28"/>
          <w:szCs w:val="28"/>
        </w:rPr>
      </w:pPr>
      <w:r w:rsidRPr="0061235C">
        <w:rPr>
          <w:sz w:val="28"/>
          <w:szCs w:val="28"/>
        </w:rPr>
        <w:t>Программа р</w:t>
      </w:r>
      <w:r>
        <w:rPr>
          <w:sz w:val="28"/>
          <w:szCs w:val="28"/>
        </w:rPr>
        <w:t xml:space="preserve">ассчитана на детей в возрасте  6,5-17 </w:t>
      </w:r>
      <w:r w:rsidRPr="0061235C">
        <w:rPr>
          <w:sz w:val="28"/>
          <w:szCs w:val="28"/>
        </w:rPr>
        <w:t>лет.</w:t>
      </w:r>
    </w:p>
    <w:p w:rsidR="003F3FD4" w:rsidRPr="0061235C" w:rsidRDefault="003F3FD4" w:rsidP="003F3FD4">
      <w:pPr>
        <w:pStyle w:val="a4"/>
        <w:spacing w:line="276" w:lineRule="auto"/>
        <w:rPr>
          <w:sz w:val="28"/>
          <w:szCs w:val="28"/>
        </w:rPr>
      </w:pPr>
      <w:r w:rsidRPr="0061235C">
        <w:rPr>
          <w:sz w:val="28"/>
          <w:szCs w:val="28"/>
        </w:rPr>
        <w:t>Срок р</w:t>
      </w:r>
      <w:r w:rsidR="00A03F82">
        <w:rPr>
          <w:sz w:val="28"/>
          <w:szCs w:val="28"/>
        </w:rPr>
        <w:t>еализации программы:  июнь  2024</w:t>
      </w:r>
      <w:r>
        <w:rPr>
          <w:sz w:val="28"/>
          <w:szCs w:val="28"/>
        </w:rPr>
        <w:t xml:space="preserve"> г.</w:t>
      </w:r>
    </w:p>
    <w:p w:rsidR="003F3FD4" w:rsidRPr="0061235C" w:rsidRDefault="003F3FD4" w:rsidP="003F3FD4">
      <w:pPr>
        <w:shd w:val="clear" w:color="auto" w:fill="FFFFFF"/>
        <w:jc w:val="both"/>
        <w:rPr>
          <w:rFonts w:ascii="Comic Sans MS" w:hAnsi="Comic Sans MS"/>
          <w:b/>
          <w:sz w:val="28"/>
          <w:szCs w:val="28"/>
        </w:rPr>
      </w:pPr>
    </w:p>
    <w:p w:rsidR="003F3FD4" w:rsidRPr="0061235C" w:rsidRDefault="003F3FD4" w:rsidP="003F3FD4">
      <w:pPr>
        <w:shd w:val="clear" w:color="auto" w:fill="FFFFFF"/>
        <w:jc w:val="both"/>
        <w:rPr>
          <w:rFonts w:ascii="Comic Sans MS" w:hAnsi="Comic Sans MS"/>
          <w:b/>
          <w:sz w:val="28"/>
          <w:szCs w:val="28"/>
        </w:rPr>
      </w:pPr>
    </w:p>
    <w:p w:rsidR="003F3FD4" w:rsidRDefault="003F3FD4" w:rsidP="003F3FD4">
      <w:pPr>
        <w:pStyle w:val="a6"/>
        <w:rPr>
          <w:rFonts w:ascii="Times New Roman" w:hAnsi="Times New Roman"/>
          <w:sz w:val="28"/>
          <w:szCs w:val="28"/>
        </w:rPr>
      </w:pPr>
      <w:r w:rsidRPr="0061235C">
        <w:rPr>
          <w:sz w:val="28"/>
          <w:szCs w:val="28"/>
        </w:rPr>
        <w:t xml:space="preserve">                                                                                                        </w:t>
      </w:r>
      <w:r w:rsidR="00A03F82">
        <w:rPr>
          <w:rFonts w:ascii="Times New Roman" w:hAnsi="Times New Roman"/>
          <w:sz w:val="28"/>
          <w:szCs w:val="28"/>
        </w:rPr>
        <w:t>Разработчики</w:t>
      </w:r>
      <w:r w:rsidRPr="0061235C">
        <w:rPr>
          <w:rFonts w:ascii="Times New Roman" w:hAnsi="Times New Roman"/>
          <w:sz w:val="28"/>
          <w:szCs w:val="28"/>
        </w:rPr>
        <w:t xml:space="preserve"> программы:</w:t>
      </w:r>
    </w:p>
    <w:p w:rsidR="003F3FD4" w:rsidRPr="0061235C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Pr="0061235C" w:rsidRDefault="003F3FD4" w:rsidP="003F3FD4">
      <w:pPr>
        <w:pStyle w:val="a6"/>
        <w:rPr>
          <w:rFonts w:ascii="Times New Roman" w:hAnsi="Times New Roman"/>
          <w:sz w:val="28"/>
          <w:szCs w:val="28"/>
        </w:rPr>
      </w:pPr>
      <w:r w:rsidRPr="0061235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Сергеева И.А. </w:t>
      </w:r>
      <w:r w:rsidRPr="0061235C">
        <w:rPr>
          <w:rFonts w:ascii="Times New Roman" w:hAnsi="Times New Roman"/>
          <w:sz w:val="28"/>
          <w:szCs w:val="28"/>
        </w:rPr>
        <w:t>- учитель начальных классов</w:t>
      </w:r>
    </w:p>
    <w:p w:rsidR="003F3FD4" w:rsidRPr="0061235C" w:rsidRDefault="003F3FD4" w:rsidP="003F3FD4">
      <w:pPr>
        <w:pStyle w:val="a6"/>
        <w:rPr>
          <w:rFonts w:ascii="Times New Roman" w:hAnsi="Times New Roman"/>
          <w:sz w:val="28"/>
          <w:szCs w:val="28"/>
        </w:rPr>
      </w:pPr>
      <w:r w:rsidRPr="0061235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3F3FD4" w:rsidRPr="0061235C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E6D7F" w:rsidRPr="0061235C" w:rsidRDefault="003E6D7F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Pr="0061235C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Pr="0061235C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Pr="0061235C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Pr="0061235C" w:rsidRDefault="003F3FD4" w:rsidP="003F3FD4">
      <w:pPr>
        <w:pStyle w:val="a6"/>
        <w:rPr>
          <w:rFonts w:ascii="Times New Roman" w:hAnsi="Times New Roman"/>
          <w:sz w:val="28"/>
          <w:szCs w:val="28"/>
        </w:rPr>
      </w:pPr>
    </w:p>
    <w:p w:rsidR="003F3FD4" w:rsidRPr="0061235C" w:rsidRDefault="003F3FD4" w:rsidP="003F3FD4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1235C">
        <w:rPr>
          <w:rFonts w:ascii="Times New Roman" w:hAnsi="Times New Roman"/>
          <w:sz w:val="28"/>
          <w:szCs w:val="28"/>
        </w:rPr>
        <w:t>п</w:t>
      </w:r>
      <w:proofErr w:type="gramStart"/>
      <w:r w:rsidRPr="0061235C">
        <w:rPr>
          <w:rFonts w:ascii="Times New Roman" w:hAnsi="Times New Roman"/>
          <w:sz w:val="28"/>
          <w:szCs w:val="28"/>
        </w:rPr>
        <w:t>.П</w:t>
      </w:r>
      <w:proofErr w:type="gramEnd"/>
      <w:r w:rsidRPr="0061235C">
        <w:rPr>
          <w:rFonts w:ascii="Times New Roman" w:hAnsi="Times New Roman"/>
          <w:sz w:val="28"/>
          <w:szCs w:val="28"/>
        </w:rPr>
        <w:t>арфино</w:t>
      </w:r>
      <w:proofErr w:type="spellEnd"/>
    </w:p>
    <w:p w:rsidR="003F3FD4" w:rsidRPr="0061235C" w:rsidRDefault="003F3FD4" w:rsidP="003F3FD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03F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35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3F3FD4" w:rsidRPr="00F947CB" w:rsidRDefault="003F3FD4" w:rsidP="003F3FD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31577" w:rsidRDefault="00031577" w:rsidP="00031577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03F82" w:rsidRPr="007373A6" w:rsidRDefault="00A03F82" w:rsidP="00A03F82">
      <w:pPr>
        <w:numPr>
          <w:ilvl w:val="0"/>
          <w:numId w:val="9"/>
        </w:numPr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373A6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ИНФОРМАЦИОННАЯ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7883"/>
      </w:tblGrid>
      <w:tr w:rsidR="00A03F82" w:rsidRPr="00957704" w:rsidTr="004172ED"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16" w:type="dxa"/>
          </w:tcPr>
          <w:p w:rsidR="00A03F82" w:rsidRPr="00957704" w:rsidRDefault="00A03F82" w:rsidP="0041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 xml:space="preserve">Программа деятельности </w:t>
            </w:r>
            <w:r w:rsidRPr="00957704">
              <w:rPr>
                <w:rFonts w:ascii="Times New Roman" w:hAnsi="Times New Roman"/>
                <w:color w:val="000000"/>
                <w:sz w:val="24"/>
                <w:szCs w:val="24"/>
              </w:rPr>
              <w:t>лагеря дневного пребывания детей «Калейдоскоп. В Движении» на базе Муниципального автономного общеобразовательного учреждения «Средняя школа п. Парфино»</w:t>
            </w:r>
          </w:p>
        </w:tc>
      </w:tr>
      <w:tr w:rsidR="00A03F82" w:rsidRPr="00957704" w:rsidTr="004172ED"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916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57704">
              <w:rPr>
                <w:rFonts w:ascii="Times New Roman" w:hAnsi="Times New Roman"/>
                <w:sz w:val="24"/>
                <w:szCs w:val="24"/>
              </w:rPr>
              <w:t>Парфинского</w:t>
            </w:r>
            <w:proofErr w:type="spellEnd"/>
            <w:r w:rsidRPr="009577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 Комитет образования и спорта Администрации муниципального района  </w:t>
            </w:r>
          </w:p>
        </w:tc>
      </w:tr>
      <w:tr w:rsidR="00A03F82" w:rsidRPr="00957704" w:rsidTr="004172ED">
        <w:trPr>
          <w:trHeight w:val="579"/>
        </w:trPr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916" w:type="dxa"/>
          </w:tcPr>
          <w:p w:rsidR="00A03F82" w:rsidRPr="00957704" w:rsidRDefault="00A03F82" w:rsidP="004172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активного отдыха детей и создание условий для формирования у участников смены устойчивого интереса, а также осознанной мотивации и готовности к включению и развитию Российского движения детей и молодежи «Движение Первых». Ознакомление детей с миссией, ценностями и основными направлениями деятельности Российского движения детей и молодежи через включение в разнообразную, общественно-значимую</w:t>
            </w:r>
            <w:r w:rsidRPr="00957704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личностно-привлекательную деятельность.</w:t>
            </w:r>
          </w:p>
        </w:tc>
      </w:tr>
      <w:tr w:rsidR="00A03F82" w:rsidRPr="00957704" w:rsidTr="004172ED">
        <w:trPr>
          <w:trHeight w:val="917"/>
        </w:trPr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916" w:type="dxa"/>
          </w:tcPr>
          <w:p w:rsidR="00A03F82" w:rsidRPr="00957704" w:rsidRDefault="00A03F82" w:rsidP="00A03F8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создать педагогические условия для проявления и/или развития личностных качеств детей</w:t>
            </w:r>
            <w:proofErr w:type="gramStart"/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способствующих их успешному вхождению в высоко мотивированное детско-взрослое сообщество Движения: ответственности, трудолюбия, ценности команды, умения работать в команде;</w:t>
            </w:r>
          </w:p>
          <w:p w:rsidR="00A03F82" w:rsidRPr="00957704" w:rsidRDefault="00A03F82" w:rsidP="00A03F8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сформировать у участников представление о жизни Движения (знакомство с миссией, ценностями, направлениями деятельности);</w:t>
            </w:r>
          </w:p>
          <w:p w:rsidR="00A03F82" w:rsidRPr="00957704" w:rsidRDefault="00A03F82" w:rsidP="00A03F8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создать условия для осмысленного выбора подростками одного или нескольких направлений деятельности </w:t>
            </w:r>
            <w:proofErr w:type="gramStart"/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Движения</w:t>
            </w:r>
            <w:proofErr w:type="gramEnd"/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качестве проекции своей будущей профессиональной деятельности;</w:t>
            </w:r>
          </w:p>
          <w:p w:rsidR="00A03F82" w:rsidRPr="00957704" w:rsidRDefault="00A03F82" w:rsidP="00A03F8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выстроить систему последующей коммуникации участников смены с первичными, местными и региональными отделениями «Движение Первых» как необходимый элемент последействия смены.</w:t>
            </w:r>
          </w:p>
          <w:p w:rsidR="00A03F82" w:rsidRPr="00957704" w:rsidRDefault="00A03F82" w:rsidP="00A03F8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способствовать развитию системы социально и личностно значимых нравственных ценностей и жизненных смыслов личности на основе общечеловеческих ценностей и ценностей «Движения первых»;</w:t>
            </w:r>
          </w:p>
          <w:p w:rsidR="00A03F82" w:rsidRPr="00957704" w:rsidRDefault="00A03F82" w:rsidP="00A03F8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содействовать становлению активной гражданско-патриотической позиции и социальной ответственности;</w:t>
            </w:r>
          </w:p>
          <w:p w:rsidR="00A03F82" w:rsidRPr="00957704" w:rsidRDefault="00A03F82" w:rsidP="00A03F8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содействовать укреплению здоровья и устойчивого понимания о здоровом образе жизни через проведение спортивно-игровых событий;</w:t>
            </w:r>
          </w:p>
          <w:p w:rsidR="00A03F82" w:rsidRPr="00957704" w:rsidRDefault="00A03F82" w:rsidP="00A03F8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воспитывать чувство коллективизма.</w:t>
            </w:r>
          </w:p>
        </w:tc>
      </w:tr>
      <w:tr w:rsidR="00A03F82" w:rsidRPr="00957704" w:rsidTr="004172ED">
        <w:trPr>
          <w:trHeight w:val="917"/>
        </w:trPr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приоритетных мероприятий </w:t>
            </w:r>
          </w:p>
        </w:tc>
        <w:tc>
          <w:tcPr>
            <w:tcW w:w="7916" w:type="dxa"/>
          </w:tcPr>
          <w:p w:rsidR="00A03F82" w:rsidRPr="00957704" w:rsidRDefault="00A03F82" w:rsidP="00A03F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Формирование инновационных воспитательных систем;</w:t>
            </w:r>
          </w:p>
          <w:p w:rsidR="00A03F82" w:rsidRPr="00957704" w:rsidRDefault="00A03F82" w:rsidP="00A03F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создание системы мониторинга и оценки результативности воспитательной деятельности;</w:t>
            </w:r>
          </w:p>
          <w:p w:rsidR="00A03F82" w:rsidRPr="00957704" w:rsidRDefault="00A03F82" w:rsidP="00A03F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создание условий для функционирования воспитательного процесса в духовно-нравственном становлении личности ребенка к </w:t>
            </w:r>
            <w:proofErr w:type="spellStart"/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самопостижению</w:t>
            </w:r>
            <w:proofErr w:type="spellEnd"/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, в итоге – к саморазвитию, самопознанию и обретению себя в этом мире.</w:t>
            </w:r>
          </w:p>
        </w:tc>
      </w:tr>
      <w:tr w:rsidR="00A03F82" w:rsidRPr="00957704" w:rsidTr="004172ED">
        <w:trPr>
          <w:trHeight w:val="557"/>
        </w:trPr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16" w:type="dxa"/>
          </w:tcPr>
          <w:p w:rsidR="00A03F82" w:rsidRPr="00957704" w:rsidRDefault="00A03F82" w:rsidP="00A03F82">
            <w:pPr>
              <w:widowControl w:val="0"/>
              <w:numPr>
                <w:ilvl w:val="0"/>
                <w:numId w:val="10"/>
              </w:numPr>
              <w:tabs>
                <w:tab w:val="left" w:pos="862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положительное отношение ребёнка к духовно-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нравственным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ценностям: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Родина,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семья,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команда,</w:t>
            </w:r>
            <w:r w:rsidRPr="0095770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природа,</w:t>
            </w:r>
            <w:r w:rsidRPr="0095770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познание,</w:t>
            </w:r>
            <w:r w:rsidRPr="0095770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r w:rsidRPr="0095770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577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здоровье;</w:t>
            </w:r>
          </w:p>
          <w:p w:rsidR="00A03F82" w:rsidRPr="00957704" w:rsidRDefault="00A03F82" w:rsidP="00A03F82">
            <w:pPr>
              <w:widowControl w:val="0"/>
              <w:numPr>
                <w:ilvl w:val="0"/>
                <w:numId w:val="10"/>
              </w:numPr>
              <w:tabs>
                <w:tab w:val="left" w:pos="862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получение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ребёнком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положительного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опыта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взаимодействия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друг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другом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внутри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коллектива;</w:t>
            </w:r>
          </w:p>
          <w:p w:rsidR="00A03F82" w:rsidRPr="00957704" w:rsidRDefault="00A03F82" w:rsidP="00A03F82">
            <w:pPr>
              <w:widowControl w:val="0"/>
              <w:numPr>
                <w:ilvl w:val="0"/>
                <w:numId w:val="10"/>
              </w:numPr>
              <w:tabs>
                <w:tab w:val="left" w:pos="862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понимание</w:t>
            </w:r>
            <w:r w:rsidRPr="00957704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участниками</w:t>
            </w:r>
            <w:r w:rsidRPr="00957704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смены</w:t>
            </w:r>
            <w:r w:rsidRPr="00957704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миссии</w:t>
            </w:r>
          </w:p>
          <w:p w:rsidR="00A03F82" w:rsidRPr="00957704" w:rsidRDefault="00A03F82" w:rsidP="00A03F8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«Движение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Первых»,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осознание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ценностей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Движения</w:t>
            </w:r>
            <w:r w:rsidRPr="0095770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95770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личностно значимых;</w:t>
            </w:r>
          </w:p>
          <w:p w:rsidR="00A03F82" w:rsidRPr="00957704" w:rsidRDefault="00A03F82" w:rsidP="00A03F82">
            <w:pPr>
              <w:widowControl w:val="0"/>
              <w:numPr>
                <w:ilvl w:val="0"/>
                <w:numId w:val="10"/>
              </w:numPr>
              <w:tabs>
                <w:tab w:val="left" w:pos="862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понимание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участниками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смены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потенциала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Движения для личностного развития, развития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социально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значимых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отношений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приобретения</w:t>
            </w:r>
            <w:r w:rsidRPr="0095770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опыта</w:t>
            </w:r>
            <w:r w:rsidRPr="0095770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социально</w:t>
            </w:r>
            <w:r w:rsidRPr="009577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значимых</w:t>
            </w:r>
            <w:r w:rsidRPr="009577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дел;</w:t>
            </w:r>
          </w:p>
          <w:p w:rsidR="00A03F82" w:rsidRPr="00957704" w:rsidRDefault="00A03F82" w:rsidP="00A03F82">
            <w:pPr>
              <w:widowControl w:val="0"/>
              <w:numPr>
                <w:ilvl w:val="0"/>
                <w:numId w:val="10"/>
              </w:numPr>
              <w:tabs>
                <w:tab w:val="left" w:pos="862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ребёнком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интереса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различным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видам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(творческой,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игровой,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физкультурно-оздоровительной, познавательной);</w:t>
            </w:r>
          </w:p>
          <w:p w:rsidR="00A03F82" w:rsidRPr="00957704" w:rsidRDefault="00A03F82" w:rsidP="00A03F82">
            <w:pPr>
              <w:widowControl w:val="0"/>
              <w:numPr>
                <w:ilvl w:val="0"/>
                <w:numId w:val="10"/>
              </w:numPr>
              <w:tabs>
                <w:tab w:val="left" w:pos="862"/>
                <w:tab w:val="left" w:pos="4150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ребёнком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базовых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умений</w:t>
            </w:r>
            <w:r w:rsidRPr="00957704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самостоятельной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5770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жизнедеятельности:</w:t>
            </w:r>
            <w:r w:rsidRPr="00957704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самообслуживание,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бережное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5770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своей</w:t>
            </w:r>
            <w:r w:rsidRPr="00957704">
              <w:rPr>
                <w:rFonts w:ascii="Times New Roman" w:eastAsia="Times New Roman" w:hAnsi="Times New Roman"/>
                <w:spacing w:val="43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жизни</w:t>
            </w:r>
            <w:r w:rsidRPr="00957704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57704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здоровью,</w:t>
            </w:r>
            <w:r w:rsidRPr="00957704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безопасное</w:t>
            </w:r>
          </w:p>
          <w:p w:rsidR="00A03F82" w:rsidRPr="00957704" w:rsidRDefault="00A03F82" w:rsidP="00A03F8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поведение.</w:t>
            </w:r>
          </w:p>
          <w:p w:rsidR="00A03F82" w:rsidRPr="00957704" w:rsidRDefault="00A03F82" w:rsidP="00A03F8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поведение;</w:t>
            </w:r>
          </w:p>
          <w:p w:rsidR="00A03F82" w:rsidRPr="00957704" w:rsidRDefault="00A03F82" w:rsidP="00A03F8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формирование коллектива единомышленников - детей и педагогов, взаимодействующих в психологически комфортном климате лагеря на принципах содружества, сотрудничества и сотворчества;</w:t>
            </w:r>
          </w:p>
          <w:p w:rsidR="00A03F82" w:rsidRPr="00957704" w:rsidRDefault="00A03F82" w:rsidP="00A03F8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психофизическое оздоровление детей через ежедневные занятия физкультурой и спортом, через усвоение ими санитарно-гигиенических правил и норм, привычек здорового образа жизни, несовместимых с применением </w:t>
            </w:r>
            <w:proofErr w:type="spellStart"/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и др. вредных для здоровья веществ, ежедневные занятия физкультурой и спортом;</w:t>
            </w:r>
          </w:p>
          <w:p w:rsidR="00A03F82" w:rsidRPr="00957704" w:rsidRDefault="00A03F82" w:rsidP="00A03F8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мотивацию на дальнейшее творчество и познавательную деятельность по окончании летней смены;</w:t>
            </w:r>
          </w:p>
          <w:p w:rsidR="00A03F82" w:rsidRPr="00957704" w:rsidRDefault="00A03F82" w:rsidP="00A03F8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укрепление здоровья детей;</w:t>
            </w:r>
          </w:p>
          <w:p w:rsidR="00A03F82" w:rsidRPr="00957704" w:rsidRDefault="00A03F82" w:rsidP="00A03F8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95770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создание благоприятных условий для оздоровления детей через сотрудничество с учреждениями дополнительного образования, ГИБДД, МЧС.</w:t>
            </w:r>
          </w:p>
        </w:tc>
      </w:tr>
      <w:tr w:rsidR="00A03F82" w:rsidRPr="00957704" w:rsidTr="004172ED"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79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67"/>
            </w:tblGrid>
            <w:tr w:rsidR="00A03F82" w:rsidRPr="00957704" w:rsidTr="004172ED">
              <w:trPr>
                <w:trHeight w:val="799"/>
              </w:trPr>
              <w:tc>
                <w:tcPr>
                  <w:tcW w:w="0" w:type="auto"/>
                </w:tcPr>
                <w:p w:rsidR="00A03F82" w:rsidRPr="00957704" w:rsidRDefault="00A03F82" w:rsidP="004172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связи с популяризацией «Движение первых» летний отдых детей будет проходить под девизом «Кто в движении, Мы в движении», что позволит познакомить детей с данным движением и дать возможность проявить свои способности, участвуя в реализации направлений деятельности «Движение первых». Данная программа называется « Калейдоскоп. В Движении» и акцент будет сделан на реализацию 6 направлений:</w:t>
                  </w:r>
                </w:p>
                <w:p w:rsidR="00A03F82" w:rsidRPr="00957704" w:rsidRDefault="00A03F82" w:rsidP="004172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-«Учись и познавай » </w:t>
                  </w:r>
                  <w:proofErr w:type="gramStart"/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Образование и знания);</w:t>
                  </w:r>
                </w:p>
                <w:p w:rsidR="00A03F82" w:rsidRPr="00957704" w:rsidRDefault="00A03F82" w:rsidP="004172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-«Дерзай и открывай»  (Наука и технологии);</w:t>
                  </w:r>
                </w:p>
                <w:p w:rsidR="00A03F82" w:rsidRPr="00957704" w:rsidRDefault="00A03F82" w:rsidP="004172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-«Найди призвание» (Труд, профессия и своё дело);</w:t>
                  </w:r>
                </w:p>
                <w:p w:rsidR="00A03F82" w:rsidRPr="00957704" w:rsidRDefault="00A03F82" w:rsidP="004172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-«Создавай и вдохновляй» (Культура и искусство);</w:t>
                  </w:r>
                </w:p>
                <w:p w:rsidR="00A03F82" w:rsidRPr="00957704" w:rsidRDefault="00A03F82" w:rsidP="004172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-«БЛАГО ТВОРИ» (</w:t>
                  </w:r>
                  <w:proofErr w:type="spellStart"/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Волонтёрство</w:t>
                  </w:r>
                  <w:proofErr w:type="spellEnd"/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добровольчество);</w:t>
                  </w:r>
                </w:p>
                <w:p w:rsidR="00A03F82" w:rsidRPr="00957704" w:rsidRDefault="00A03F82" w:rsidP="004172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77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-«Служи Отечеству» (Патриотизм и историческая память).</w:t>
                  </w:r>
                </w:p>
              </w:tc>
            </w:tr>
          </w:tbl>
          <w:p w:rsidR="00A03F82" w:rsidRPr="00957704" w:rsidRDefault="00A03F82" w:rsidP="004172ED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3F82" w:rsidRPr="00957704" w:rsidTr="004172ED"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916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>В современной</w:t>
            </w:r>
            <w:r w:rsidRPr="00957704">
              <w:rPr>
                <w:rFonts w:ascii="Times New Roman" w:hAnsi="Times New Roman"/>
                <w:sz w:val="24"/>
                <w:szCs w:val="24"/>
              </w:rPr>
              <w:tab/>
              <w:t>России</w:t>
            </w:r>
            <w:r w:rsidRPr="00957704">
              <w:rPr>
                <w:rFonts w:ascii="Times New Roman" w:hAnsi="Times New Roman"/>
                <w:sz w:val="24"/>
                <w:szCs w:val="24"/>
              </w:rPr>
              <w:tab/>
              <w:t>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2015г. №996-р).</w:t>
            </w:r>
          </w:p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>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факторам:</w:t>
            </w:r>
          </w:p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>-</w:t>
            </w:r>
            <w:r w:rsidRPr="00957704">
              <w:rPr>
                <w:rFonts w:ascii="Times New Roman" w:hAnsi="Times New Roman"/>
                <w:sz w:val="24"/>
                <w:szCs w:val="24"/>
              </w:rPr>
              <w:tab/>
              <w:t>интенсивности всех процессов, позволяющих ребёнку проявить свои индивидуальные особенности;</w:t>
            </w:r>
          </w:p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>-</w:t>
            </w:r>
            <w:r w:rsidRPr="00957704">
              <w:rPr>
                <w:rFonts w:ascii="Times New Roman" w:hAnsi="Times New Roman"/>
                <w:sz w:val="24"/>
                <w:szCs w:val="24"/>
              </w:rPr>
              <w:tab/>
              <w:t>эмоциональной насыщенности деятельности;</w:t>
            </w:r>
          </w:p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>-</w:t>
            </w:r>
            <w:r w:rsidRPr="00957704">
              <w:rPr>
                <w:rFonts w:ascii="Times New Roman" w:hAnsi="Times New Roman"/>
                <w:sz w:val="24"/>
                <w:szCs w:val="24"/>
              </w:rPr>
              <w:tab/>
              <w:t>комфортно организованному взаимодействию в уже сложившемся коллективе или новом для ребёнка временном детском коллективе;</w:t>
            </w:r>
          </w:p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57704">
              <w:rPr>
                <w:rFonts w:ascii="Times New Roman" w:hAnsi="Times New Roman"/>
                <w:sz w:val="24"/>
                <w:szCs w:val="24"/>
              </w:rPr>
              <w:tab/>
              <w:t>возможность для проявления ребёнком самостоятельной позиции.</w:t>
            </w:r>
          </w:p>
          <w:p w:rsidR="00A03F82" w:rsidRPr="00957704" w:rsidRDefault="00A03F82" w:rsidP="00417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ab/>
              <w:t>программе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ab/>
              <w:t>учтена концепция Российского движения детей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 молодёжи «Движение     Первых», что позволит ребятам узнать о миссии, ценностях, ключевых направлениях и проектах Движения. Каждый участник смены получит возможность найти</w:t>
            </w:r>
            <w:r w:rsidRPr="0095770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дело</w:t>
            </w:r>
            <w:r w:rsidRPr="0095770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95770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душе, выбрать</w:t>
            </w:r>
            <w:r w:rsidRPr="0095770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интересующее</w:t>
            </w:r>
          </w:p>
          <w:p w:rsidR="00A03F82" w:rsidRPr="00957704" w:rsidRDefault="00A03F82" w:rsidP="00417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именно</w:t>
            </w:r>
            <w:r w:rsidRPr="00957704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его</w:t>
            </w:r>
            <w:r w:rsidRPr="00957704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  <w:r w:rsidRPr="00957704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957704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Движения,</w:t>
            </w:r>
            <w:r w:rsidRPr="00957704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превратить</w:t>
            </w:r>
            <w:r w:rsidRPr="009577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желание</w:t>
            </w:r>
            <w:r w:rsidRPr="009577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«я хочу»</w:t>
            </w:r>
            <w:r w:rsidRPr="009577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5770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действия «я</w:t>
            </w:r>
            <w:r w:rsidRPr="0095770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могу».</w:t>
            </w:r>
          </w:p>
          <w:p w:rsidR="00A03F82" w:rsidRPr="00957704" w:rsidRDefault="00A03F82" w:rsidP="00417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Ожидание каникул – это мечта! Мечта о любимых занятиях, новых открытиях, приключениях, удовлетворении различных интересов, мечта о поиске «нового себя». Реализацию детской мечты через «поле творческой свободы» предлагает программа «Калейдоскоп. В Движении» </w:t>
            </w:r>
            <w:proofErr w:type="gramStart"/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>Ребята</w:t>
            </w:r>
            <w:proofErr w:type="gramEnd"/>
            <w:r w:rsidRPr="00957704">
              <w:rPr>
                <w:rFonts w:ascii="Times New Roman" w:eastAsia="Times New Roman" w:hAnsi="Times New Roman"/>
                <w:sz w:val="24"/>
                <w:szCs w:val="24"/>
              </w:rPr>
              <w:t xml:space="preserve"> наконец смогут оторваться от гаджетов, найти себе занятия по интересам и самое главное найти друзей.</w:t>
            </w:r>
          </w:p>
        </w:tc>
      </w:tr>
      <w:tr w:rsidR="00A03F82" w:rsidRPr="00957704" w:rsidTr="004172ED"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реализации</w:t>
            </w:r>
          </w:p>
        </w:tc>
        <w:tc>
          <w:tcPr>
            <w:tcW w:w="7916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Лагерь дневного пребывания детей «Калейдоскоп. В Движении» на базе Муниципального автономного общеобразовательного учреждения «Средняя школа п. Парфино». Адрес </w:t>
            </w:r>
            <w:proofErr w:type="spellStart"/>
            <w:r w:rsidRPr="0095770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5770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57704">
              <w:rPr>
                <w:rFonts w:ascii="Times New Roman" w:hAnsi="Times New Roman"/>
                <w:color w:val="000000"/>
                <w:sz w:val="24"/>
                <w:szCs w:val="24"/>
              </w:rPr>
              <w:t>арфино</w:t>
            </w:r>
            <w:proofErr w:type="spellEnd"/>
            <w:r w:rsidRPr="00957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704">
              <w:rPr>
                <w:rFonts w:ascii="Times New Roman" w:hAnsi="Times New Roman"/>
                <w:color w:val="000000"/>
                <w:sz w:val="24"/>
                <w:szCs w:val="24"/>
              </w:rPr>
              <w:t>пер.Крупнова</w:t>
            </w:r>
            <w:proofErr w:type="spellEnd"/>
            <w:r w:rsidRPr="00957704">
              <w:rPr>
                <w:rFonts w:ascii="Times New Roman" w:hAnsi="Times New Roman"/>
                <w:color w:val="000000"/>
                <w:sz w:val="24"/>
                <w:szCs w:val="24"/>
              </w:rPr>
              <w:t>, д. 15.</w:t>
            </w:r>
          </w:p>
        </w:tc>
      </w:tr>
      <w:tr w:rsidR="00A03F82" w:rsidRPr="00957704" w:rsidTr="004172ED"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916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>Дети в возрасте от 6,5 до 17 лет.</w:t>
            </w:r>
          </w:p>
        </w:tc>
      </w:tr>
      <w:tr w:rsidR="00A03F82" w:rsidRPr="00957704" w:rsidTr="004172ED"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957704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916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 xml:space="preserve">Администрация МАОУСШ </w:t>
            </w:r>
            <w:proofErr w:type="spellStart"/>
            <w:r w:rsidRPr="009577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5770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57704">
              <w:rPr>
                <w:rFonts w:ascii="Times New Roman" w:hAnsi="Times New Roman"/>
                <w:sz w:val="24"/>
                <w:szCs w:val="24"/>
              </w:rPr>
              <w:t>арфино</w:t>
            </w:r>
            <w:proofErr w:type="spellEnd"/>
            <w:r w:rsidRPr="00957704">
              <w:rPr>
                <w:rFonts w:ascii="Times New Roman" w:hAnsi="Times New Roman"/>
                <w:sz w:val="24"/>
                <w:szCs w:val="24"/>
              </w:rPr>
              <w:t xml:space="preserve"> и Комитет </w:t>
            </w:r>
            <w:r w:rsidRPr="0095770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и спорта Администрации муниципального района</w:t>
            </w:r>
          </w:p>
        </w:tc>
      </w:tr>
      <w:tr w:rsidR="00A03F82" w:rsidRPr="00957704" w:rsidTr="004172ED"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16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957704">
              <w:rPr>
                <w:rFonts w:ascii="Times New Roman" w:hAnsi="Times New Roman"/>
                <w:sz w:val="24"/>
                <w:szCs w:val="24"/>
              </w:rPr>
              <w:t>Парфинского</w:t>
            </w:r>
            <w:proofErr w:type="spellEnd"/>
            <w:r w:rsidRPr="009577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03F82" w:rsidRPr="00957704" w:rsidTr="004172ED">
        <w:tc>
          <w:tcPr>
            <w:tcW w:w="2540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704"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16" w:type="dxa"/>
          </w:tcPr>
          <w:p w:rsidR="00A03F82" w:rsidRPr="00957704" w:rsidRDefault="00A03F82" w:rsidP="00417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04"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</w:tc>
      </w:tr>
    </w:tbl>
    <w:p w:rsidR="00A03F82" w:rsidRPr="007373A6" w:rsidRDefault="00A03F82" w:rsidP="00A03F82">
      <w:pPr>
        <w:spacing w:after="0" w:line="240" w:lineRule="auto"/>
        <w:ind w:left="720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03F82" w:rsidRPr="007373A6" w:rsidRDefault="00A03F82" w:rsidP="00A03F82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373A6">
        <w:rPr>
          <w:rFonts w:ascii="Times New Roman" w:hAnsi="Times New Roman"/>
          <w:b/>
          <w:sz w:val="24"/>
          <w:szCs w:val="24"/>
        </w:rPr>
        <w:br w:type="page"/>
      </w:r>
    </w:p>
    <w:p w:rsidR="00A03F82" w:rsidRPr="007373A6" w:rsidRDefault="00A03F82" w:rsidP="00A03F82">
      <w:pPr>
        <w:jc w:val="center"/>
        <w:rPr>
          <w:rFonts w:ascii="Times New Roman" w:hAnsi="Times New Roman"/>
          <w:b/>
          <w:sz w:val="28"/>
          <w:szCs w:val="28"/>
        </w:rPr>
      </w:pPr>
      <w:r w:rsidRPr="007373A6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</w:t>
      </w:r>
      <w:r>
        <w:rPr>
          <w:rFonts w:ascii="Times New Roman" w:hAnsi="Times New Roman"/>
          <w:b/>
          <w:sz w:val="28"/>
          <w:szCs w:val="28"/>
        </w:rPr>
        <w:t>записка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Если вы есть – будьте первыми,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Первыми, кем бы вы ни были.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Из песен – лучшими песнями,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Из книг – настоящими книгами.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Роберт Рождественский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«Дети должны всегда иметь право на счастливое детство. Их время должно быть временем радости, временем мира, игр, учебы и роста» (Конвенция о правах ребенка).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Оздоровительный лагерь - одна из наиболее востребованных форм летнего отдыха детей школьного возраста. Лето -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Оздоровительный лагерь -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Летний отдых -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оздоровительного лагеря имеют познавательный характер.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Оздоровительный лагерь дает возможность любому ребенку раскрыться, приблизиться к высоким уровням самоуважения.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lastRenderedPageBreak/>
        <w:t>«Калейдоскоп. В Движении» – комплексная универсальная программа, направленная на то, чтобы каждый ребенок в лагере нашел себе дело по душе и смог проявить свои способности в творчестве, в спорте, в социальной сфере и других направлениях. Программа помогает ребенку решить проблему самоопределения, каждый может попробовать себя в разных областях, переключаясь с одного вида деятельности на другой в рамках смены.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Актуальность программы связана с развитием Российского движения детей и молодежи, а также необходимостью подготовки будущих лидеров движения в образовательных учреждениях. В настоящее время детские объединения предлагают широкий спектр направлений деятельности, множество мероприятий и увлекательных идей. Теперь пришло время объединиться, быть вместе с нашей страной и двигаться вперед. Данная программа дает нам возможность объединить выдающихся детей и подростков школы, а также дать возможность каждому найти свою роль в большой системе. С появлением Российского движения детей и молодежи участники получили еще больше возможностей, направлений деятельности и активностей, не только в пределах одного города, но и во всей стране.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 xml:space="preserve">Программа профильной смены разработана в соответствии </w:t>
      </w:r>
      <w:proofErr w:type="gramStart"/>
      <w:r w:rsidRPr="003E6D7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3E6D7F">
        <w:rPr>
          <w:rFonts w:ascii="Times New Roman" w:hAnsi="Times New Roman"/>
          <w:b/>
          <w:sz w:val="24"/>
          <w:szCs w:val="24"/>
        </w:rPr>
        <w:t>: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Стратегией развития воспитания в Российской Федерации на период до 2025 года; Федеральным законом РФ «О государственной поддержке молодежных и детских общественных объединений» от 28.06.1995 г. № 98-ФЗ (с изменениями и дополнениями на 2022 г.);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Указом Президента Российской Федерации от 29.05.2017 г. № 240 «Об объявлении в Российской Федерации Десятилетия детства».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Федеральными проектами «Патриотическое воспитание» и «Успех каждого ребенка»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  <w:proofErr w:type="gramEnd"/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Федеральным законом РФ «О Российском движении детей и молодежи» принятым Государственной Думой 06.07.2022 г. и одобренным Советом Федерации 08.07.2022 г.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Концепцией развития дополнительного образования детей до 2030 года (утверждена распоряжением Правительства РФ от 31 марта 2022 г. N 678-р).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Основами государственной молодежной политики Российской Федерации на период до 2025 года (утв. распоряжением Правительства РФ от 29.11.2014г. № 2403р).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Письмом Министерства образования Российской Федерации от 18 июня 2003 г.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№ 28-02-484/16 «Требования к содержанию и оформлению образовательных программ дополнительного образования детей».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Уникальность данной профильной смены заключается в том, что она объединяет различные события, направления деятельности, активные формы организации жизни в детском коллективе, </w:t>
      </w:r>
      <w:r w:rsidRPr="003E6D7F">
        <w:rPr>
          <w:rFonts w:ascii="Times New Roman" w:hAnsi="Times New Roman"/>
          <w:sz w:val="24"/>
          <w:szCs w:val="24"/>
        </w:rPr>
        <w:lastRenderedPageBreak/>
        <w:t>совмещая их с новыми методами самоуправления в социальном пространстве детского оздоровительного лагеря, которые основаны на принципах нового Российского движения детей и молодежи "Движение Первых».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Ключевая идея смены заключается в осмыслении ее участниками мировоззрения Первых. Кто такие первые? </w:t>
      </w:r>
      <w:proofErr w:type="gramStart"/>
      <w:r w:rsidRPr="003E6D7F">
        <w:rPr>
          <w:rFonts w:ascii="Times New Roman" w:hAnsi="Times New Roman"/>
          <w:sz w:val="24"/>
          <w:szCs w:val="24"/>
        </w:rPr>
        <w:t>Это люди – первопроходцы, первооткрыватели, пионеры своего времени и своего дела: ученые, полководцы, спортсмены, музыканты, художники, поэты.</w:t>
      </w:r>
      <w:proofErr w:type="gramEnd"/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Данная идея воплощается в программе смены через систему вызовов, которые каждый день ставятся перед отрядом. Вызов дня представляет собой задание, выполнение которого позволяет подросткам познакомиться с конкретным направлением деятельности Движения. Система вызовов создает смысловое поле для понимания подростками мировоззрения Первых.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Работа каждого отряда  соотнесена с одним из направлений Движения. Участники смены  знакомятся с  треками внутри направления Движения и пробуют себя в роли экологов, журналистов, дипломатов, лидеров и др.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Цель:</w:t>
      </w:r>
      <w:r w:rsidRPr="003E6D7F">
        <w:rPr>
          <w:rFonts w:ascii="Times New Roman" w:hAnsi="Times New Roman"/>
          <w:sz w:val="24"/>
          <w:szCs w:val="24"/>
        </w:rPr>
        <w:t xml:space="preserve"> Организация активного отдыха детей и создание условий для формирования у участников смены устойчивого интереса, а также осознанной мотивации и готовности к включению и развитию Российского движения детей и молодежи. Ознакомление детей с миссией, ценностями и основными направлениями деятельности Российского движения детей и молодежи через включение подростков в разнообразную, общественно-значимую и личностно-привлекательную деятельность.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Задачи: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1.</w:t>
      </w:r>
      <w:r w:rsidRPr="003E6D7F">
        <w:rPr>
          <w:rFonts w:ascii="Times New Roman" w:hAnsi="Times New Roman"/>
          <w:sz w:val="24"/>
          <w:szCs w:val="24"/>
        </w:rPr>
        <w:tab/>
        <w:t>создать педагогические условия для проявления и/или развития личностных качеств подростков, способствующих их успешному вхождению в высоко мотивированное детско-взрослое сообщество Движения: ответственности, трудолюбия, ценности команды, умения работать в команде;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2.</w:t>
      </w:r>
      <w:r w:rsidRPr="003E6D7F">
        <w:rPr>
          <w:rFonts w:ascii="Times New Roman" w:hAnsi="Times New Roman"/>
          <w:sz w:val="24"/>
          <w:szCs w:val="24"/>
        </w:rPr>
        <w:tab/>
        <w:t>сформировать у участников представление о жизни Движения (знакомство с миссией, ценностями, направлениями деятельности);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3.</w:t>
      </w:r>
      <w:r w:rsidRPr="003E6D7F">
        <w:rPr>
          <w:rFonts w:ascii="Times New Roman" w:hAnsi="Times New Roman"/>
          <w:sz w:val="24"/>
          <w:szCs w:val="24"/>
        </w:rPr>
        <w:tab/>
        <w:t xml:space="preserve">создать условия для осмысленного выбора подростками одного или нескольких направлений деятельности </w:t>
      </w:r>
      <w:proofErr w:type="gramStart"/>
      <w:r w:rsidRPr="003E6D7F">
        <w:rPr>
          <w:rFonts w:ascii="Times New Roman" w:hAnsi="Times New Roman"/>
          <w:sz w:val="24"/>
          <w:szCs w:val="24"/>
        </w:rPr>
        <w:t>Движения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в качестве проекции своей будущей профессиональной деятельности;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4.</w:t>
      </w:r>
      <w:r w:rsidRPr="003E6D7F">
        <w:rPr>
          <w:rFonts w:ascii="Times New Roman" w:hAnsi="Times New Roman"/>
          <w:sz w:val="24"/>
          <w:szCs w:val="24"/>
        </w:rPr>
        <w:tab/>
        <w:t>выстроить систему последующей коммуникации участников смены с первичными, местными и региональными отделениями РДДМ «Движение Первых» как необходимый элемент последействия смены.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5.</w:t>
      </w:r>
      <w:r w:rsidRPr="003E6D7F">
        <w:rPr>
          <w:rFonts w:ascii="Times New Roman" w:hAnsi="Times New Roman"/>
          <w:sz w:val="24"/>
          <w:szCs w:val="24"/>
        </w:rPr>
        <w:tab/>
        <w:t>способствовать развитию системы социально и личностно значимых нравственных ценностей и жизненных смыслов личности на основе общечеловеческих ценностей и ценностей Российского движения детей и молодежи;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lastRenderedPageBreak/>
        <w:t>6.</w:t>
      </w:r>
      <w:r w:rsidRPr="003E6D7F">
        <w:rPr>
          <w:rFonts w:ascii="Times New Roman" w:hAnsi="Times New Roman"/>
          <w:sz w:val="24"/>
          <w:szCs w:val="24"/>
        </w:rPr>
        <w:tab/>
        <w:t>содействовать становлению активной гражданско-патриотической позиции и социальной ответственности;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7.</w:t>
      </w:r>
      <w:r w:rsidRPr="003E6D7F">
        <w:rPr>
          <w:rFonts w:ascii="Times New Roman" w:hAnsi="Times New Roman"/>
          <w:sz w:val="24"/>
          <w:szCs w:val="24"/>
        </w:rPr>
        <w:tab/>
        <w:t>содействовать укреплению здоровья и устойчивого понимания о здоровом образе жизни через проведение спортивно-игровых событий;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8.</w:t>
      </w:r>
      <w:r w:rsidRPr="003E6D7F">
        <w:rPr>
          <w:rFonts w:ascii="Times New Roman" w:hAnsi="Times New Roman"/>
          <w:sz w:val="24"/>
          <w:szCs w:val="24"/>
        </w:rPr>
        <w:tab/>
        <w:t>воспитывать чувство коллективизма.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Предполагаемые результаты программы.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Ожидается, что по окончании смены у ребёнка: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- сформируется положительное отношение юного гражданина к самому себе, и  другим людям;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- сформируются новые знания об экологии, истории, культуре родного края и страны в целом; 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- сформируется у детей уважение к символам и атрибутам нашего государства;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- разовьётся индивидуальная, личная культура, он  приобщится к здоровому образу жизни;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- разовьются коммуникативные, познавательные, творческие способности, умения работать в коллективе;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Надеемся, что произойдёт улучшение качества творческих работ за счёт увеличения количества детей, принимающих участие в мероприятиях; у детей сформируются умения и навыки, которые будут способствовать их личностному развитию и росту.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 xml:space="preserve">Педагогические принципы программы: 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1.  «Дойти до каждого» - это основной принцип работы лагеря.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2.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3.  Принцип 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lastRenderedPageBreak/>
        <w:t>4. 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5. Принцип самореализации детей на основе самопознания и самоопределения.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6. Принцип стимулирования творчества детей на основе включения их в реальные социально-значимые отношения.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7. Принцип эмоциональной привлекательности  процесса жизнедеятельности, основанного на учете интересов и потребностей детей.  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Информационно-методическое сопровождение программы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 xml:space="preserve">Основания для разработки программы: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1. Федеральный Закон Российской Федерации "Об образовании в Российской Федерации" от 29 декабря 2012 года N 273-ФЗ;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2. Конвенция о правах ребенка;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3. Распоряжение Правительства Российской Федерации от 29 мая 2015 года № 996-р "Стратегия развития в Российской Федерации на период до 2025 года";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4. Федеральный закон Российской Федерации «Об основах системы профилактики безнадзорности и правонарушений несовершеннолетних» от 24 июня 1999 г. №120-Ф3;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5. Приказ Министерства Образования Российской Федерации «Об утверждении порядка проведения смен профильных лагерей с дневным пребыванием, лагерей труда и отдыха» от 13 июня 2001 г. № 2688;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6. Гигиенические требования к устройству, содержанию и организации режима в оздоровительных учреждениях с дневным пребыванием в период каникул. Санитарно-эпидемиологические правила СП 2.4.4.3155-13;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7. Приказ директора школы «Об организации отдыха, оздоровления и занятости детей»;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8. Нормативные документы, регламентирующие летний отдых детей в 2024 году.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Вся информация по организации работы по программе « Калейдоскоп. В Движение» летнего лагеря дневного пребывания «Калейдоскоп» размещена и своевременно обновляется на сайте МАОУСШ </w:t>
      </w:r>
      <w:proofErr w:type="spellStart"/>
      <w:r w:rsidRPr="003E6D7F">
        <w:rPr>
          <w:rFonts w:ascii="Times New Roman" w:hAnsi="Times New Roman"/>
          <w:sz w:val="24"/>
          <w:szCs w:val="24"/>
        </w:rPr>
        <w:t>п</w:t>
      </w:r>
      <w:proofErr w:type="gramStart"/>
      <w:r w:rsidRPr="003E6D7F">
        <w:rPr>
          <w:rFonts w:ascii="Times New Roman" w:hAnsi="Times New Roman"/>
          <w:sz w:val="24"/>
          <w:szCs w:val="24"/>
        </w:rPr>
        <w:t>.П</w:t>
      </w:r>
      <w:proofErr w:type="gramEnd"/>
      <w:r w:rsidRPr="003E6D7F">
        <w:rPr>
          <w:rFonts w:ascii="Times New Roman" w:hAnsi="Times New Roman"/>
          <w:sz w:val="24"/>
          <w:szCs w:val="24"/>
        </w:rPr>
        <w:t>арфино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 и в школьной группе в ВК.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Результаты деятельности педагогического коллектива по программе лагеря дневного пребывания будут представлены в форме </w:t>
      </w:r>
      <w:proofErr w:type="spellStart"/>
      <w:r w:rsidRPr="003E6D7F">
        <w:rPr>
          <w:rFonts w:ascii="Times New Roman" w:hAnsi="Times New Roman"/>
          <w:sz w:val="24"/>
          <w:szCs w:val="24"/>
        </w:rPr>
        <w:t>отчѐта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на сайте школы.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В течение смены будет работать пресс-центр, который каждый день будет снимать выпуски новостей, видеоролики и размещать их в группе ВК.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03F82" w:rsidRPr="003E6D7F" w:rsidRDefault="00A03F82" w:rsidP="003E6D7F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b/>
          <w:sz w:val="24"/>
          <w:szCs w:val="24"/>
          <w:lang w:eastAsia="ru-RU"/>
        </w:rPr>
        <w:br w:type="page"/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ЭТАПЫ РЕАЛИЗАЦИИ ПРОГРАММЫ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1.Подготовительный (апрель)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 xml:space="preserve"> -</w:t>
      </w:r>
      <w:r w:rsidRPr="003E6D7F">
        <w:rPr>
          <w:rFonts w:ascii="Times New Roman" w:hAnsi="Times New Roman"/>
          <w:sz w:val="24"/>
          <w:szCs w:val="24"/>
        </w:rPr>
        <w:t xml:space="preserve"> создание условий для успешной реализации программы, т.е. обсуждение и утверждение Программы, решение организационных вопросов.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- проведение совещаний при директоре и заместителе директора по воспитательной работе по подготовке  учреждения  к летнему сезону;</w:t>
      </w:r>
    </w:p>
    <w:p w:rsidR="00A03F82" w:rsidRPr="003E6D7F" w:rsidRDefault="00A03F82" w:rsidP="003E6D7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D7F">
        <w:rPr>
          <w:rFonts w:ascii="Times New Roman" w:hAnsi="Times New Roman"/>
          <w:sz w:val="24"/>
          <w:szCs w:val="24"/>
          <w:lang w:eastAsia="ru-RU"/>
        </w:rPr>
        <w:t>- издание приказа  о проведении летней кампании;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 xml:space="preserve">- разработка программы летнего оздоровительного лагеря с дневным пребыванием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3E6D7F">
        <w:rPr>
          <w:rFonts w:ascii="Times New Roman" w:eastAsia="Times New Roman" w:hAnsi="Times New Roman"/>
          <w:b/>
          <w:sz w:val="24"/>
          <w:szCs w:val="24"/>
        </w:rPr>
        <w:t>«</w:t>
      </w:r>
      <w:r w:rsidRPr="003E6D7F">
        <w:rPr>
          <w:rFonts w:ascii="Times New Roman" w:eastAsia="Times New Roman" w:hAnsi="Times New Roman"/>
          <w:sz w:val="24"/>
          <w:szCs w:val="24"/>
        </w:rPr>
        <w:t>Калейдоскоп. В Движении</w:t>
      </w:r>
      <w:r w:rsidRPr="003E6D7F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Pr="003E6D7F">
        <w:rPr>
          <w:rFonts w:ascii="Times New Roman" w:eastAsia="Times New Roman" w:hAnsi="Times New Roman"/>
          <w:sz w:val="24"/>
          <w:szCs w:val="24"/>
        </w:rPr>
        <w:t>- подготовка методического материала для работников  лагеря;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E6D7F">
        <w:rPr>
          <w:rFonts w:ascii="Times New Roman" w:eastAsia="Times New Roman" w:hAnsi="Times New Roman"/>
          <w:sz w:val="24"/>
          <w:szCs w:val="24"/>
        </w:rPr>
        <w:t>-  составление необходимой документации для деятельности лагеря (план-сетка, положение, должностные обязанности, инструкции т.д.);</w:t>
      </w:r>
      <w:proofErr w:type="gramEnd"/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- информационная деятельность, разработка сценариев мероприятий, конкурсов, оздоровительно-профилактических комплексов;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- согласование деятельности лагеря с заинтересованными учреждениями и ведомствами города.</w:t>
      </w:r>
    </w:p>
    <w:p w:rsidR="00A03F82" w:rsidRPr="003E6D7F" w:rsidRDefault="00A03F82" w:rsidP="003E6D7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- прогноз летней занятости учащихся ОУ.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2.Организационный</w:t>
      </w:r>
      <w:r w:rsidRPr="003E6D7F">
        <w:rPr>
          <w:rFonts w:ascii="Times New Roman" w:hAnsi="Times New Roman"/>
          <w:sz w:val="24"/>
          <w:szCs w:val="24"/>
        </w:rPr>
        <w:t xml:space="preserve">  (май) </w:t>
      </w:r>
    </w:p>
    <w:p w:rsidR="00A03F82" w:rsidRPr="003E6D7F" w:rsidRDefault="00A03F82" w:rsidP="003E6D7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- отбор кадров для работы в лагере;</w:t>
      </w:r>
    </w:p>
    <w:p w:rsidR="00A03F82" w:rsidRPr="003E6D7F" w:rsidRDefault="00A03F82" w:rsidP="003E6D7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- составление необходимой документации для деятельности лагеря (план-сетка, положение, должностные обязанности, разработка программы инструкции т.д.);</w:t>
      </w:r>
    </w:p>
    <w:p w:rsidR="00A03F82" w:rsidRPr="003E6D7F" w:rsidRDefault="00A03F82" w:rsidP="003E6D7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 xml:space="preserve">-формирование списка отрядов; </w:t>
      </w:r>
    </w:p>
    <w:p w:rsidR="00A03F82" w:rsidRPr="003E6D7F" w:rsidRDefault="00A03F82" w:rsidP="003E6D7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- создание условий для реализации программы:  разработка маршрутов экскурсий, программ творческих мастерских, спортивных объединений, установление внешних связей, согласование плана с учреждениями культуры и дополнительного образования;</w:t>
      </w:r>
    </w:p>
    <w:p w:rsidR="00A03F82" w:rsidRPr="003E6D7F" w:rsidRDefault="00A03F82" w:rsidP="003E6D7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- проведение инструктивных совещаний с сотрудниками лагеря.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3.Основной</w:t>
      </w:r>
      <w:r w:rsidRPr="003E6D7F">
        <w:rPr>
          <w:rFonts w:ascii="Times New Roman" w:hAnsi="Times New Roman"/>
          <w:sz w:val="24"/>
          <w:szCs w:val="24"/>
        </w:rPr>
        <w:t xml:space="preserve"> (июнь)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- практическая реализация программы.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>Работа над проектами, поисково-исследовательская деятельность, деятельность мастерских, творческих и спортивных объединений, изучение культуры и истории своей страны, турниры, соревнования, экскурсии, ключевые мероприятия событийного характера.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t xml:space="preserve">С целью достижения максимального результата в течение всего основного этапа коллективы участников программы живут активной внутренней жизнью: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D7F">
        <w:rPr>
          <w:rFonts w:ascii="Times New Roman" w:eastAsia="Times New Roman" w:hAnsi="Times New Roman"/>
          <w:sz w:val="24"/>
          <w:szCs w:val="24"/>
        </w:rPr>
        <w:lastRenderedPageBreak/>
        <w:t xml:space="preserve">проводят отрядные и </w:t>
      </w:r>
      <w:proofErr w:type="spellStart"/>
      <w:r w:rsidRPr="003E6D7F">
        <w:rPr>
          <w:rFonts w:ascii="Times New Roman" w:eastAsia="Times New Roman" w:hAnsi="Times New Roman"/>
          <w:sz w:val="24"/>
          <w:szCs w:val="24"/>
        </w:rPr>
        <w:t>межотрядные</w:t>
      </w:r>
      <w:proofErr w:type="spellEnd"/>
      <w:r w:rsidRPr="003E6D7F">
        <w:rPr>
          <w:rFonts w:ascii="Times New Roman" w:eastAsia="Times New Roman" w:hAnsi="Times New Roman"/>
          <w:sz w:val="24"/>
          <w:szCs w:val="24"/>
        </w:rPr>
        <w:t xml:space="preserve"> коллективно-творческие дела (КТД), отрядные сборы и др.</w:t>
      </w:r>
    </w:p>
    <w:p w:rsidR="00A03F82" w:rsidRPr="003E6D7F" w:rsidRDefault="00A03F82" w:rsidP="003E6D7F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b/>
          <w:sz w:val="24"/>
          <w:szCs w:val="24"/>
          <w:lang w:eastAsia="ru-RU"/>
        </w:rPr>
        <w:t>Аналитический (июль)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3E6D7F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изучаются результаты прохождения программы участниками. 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7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Подводится итог совместной деятельности, оценивается работа всех отрядов. Основным событием итогового периода становится мероприятие, посвящённое закрытию лагерной смены. А также </w:t>
      </w: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организуются события «для других», для «</w:t>
      </w:r>
      <w:proofErr w:type="spellStart"/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неучастников</w:t>
      </w:r>
      <w:proofErr w:type="spellEnd"/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» совместной деятельности.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УСЛОВИЯ  РЕАЛИЗАЦИИ  ПРОГРАММЫ</w:t>
      </w:r>
    </w:p>
    <w:p w:rsidR="00A03F82" w:rsidRPr="003E6D7F" w:rsidRDefault="00A03F82" w:rsidP="003E6D7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03F82" w:rsidRPr="003E6D7F" w:rsidRDefault="00A03F82" w:rsidP="003E6D7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E6D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Нормативно-правовые условия</w:t>
      </w:r>
    </w:p>
    <w:p w:rsidR="00A03F82" w:rsidRPr="003E6D7F" w:rsidRDefault="00A03F82" w:rsidP="003E6D7F">
      <w:pPr>
        <w:pStyle w:val="aa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6D7F">
        <w:rPr>
          <w:rFonts w:ascii="Times New Roman" w:hAnsi="Times New Roman" w:cs="Times New Roman"/>
          <w:sz w:val="24"/>
          <w:szCs w:val="24"/>
        </w:rPr>
        <w:t>Закон «Об образовании РФ»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Конвенция о правах ребенка, ООН, 1991г.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Всемирная Декларация об обеспечении выживания, защиты и развития детей 30.09.1990г.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Положение об оздоровительном  лагере дневного пребывания.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Правила внутреннего распорядка лагеря дневного пребывания.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Инструкции по технике безопасности, пожарной безопасности.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Приказы  Комитета образования и спорта Администрации муниципального района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Должностные инструкции работников.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Санитарные медицинские книжки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Заявления от родителей.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Акт приемки лагеря.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Режим работы </w:t>
      </w:r>
    </w:p>
    <w:p w:rsidR="00A03F82" w:rsidRPr="003E6D7F" w:rsidRDefault="00A03F82" w:rsidP="003E6D7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Планы работы</w:t>
      </w:r>
    </w:p>
    <w:p w:rsidR="00A03F82" w:rsidRPr="003E6D7F" w:rsidRDefault="00A03F82" w:rsidP="003E6D7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3F82" w:rsidRPr="003E6D7F" w:rsidRDefault="00A03F82" w:rsidP="003E6D7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E6D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Материально-технические условия</w:t>
      </w:r>
    </w:p>
    <w:p w:rsidR="00A03F82" w:rsidRPr="003E6D7F" w:rsidRDefault="00A03F82" w:rsidP="003E6D7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3480"/>
        <w:gridCol w:w="2901"/>
        <w:gridCol w:w="2023"/>
      </w:tblGrid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tabs>
                <w:tab w:val="left" w:pos="1800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tabs>
                <w:tab w:val="left" w:pos="900"/>
                <w:tab w:val="center" w:pos="100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 Отрядные комнаты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Материальная база школы. </w:t>
            </w:r>
            <w:r w:rsidRPr="003E6D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из </w:t>
            </w:r>
            <w:r w:rsidRPr="003E6D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бюджета муниципального района на закупку канцелярских принадлежностей</w:t>
            </w:r>
            <w:r w:rsidRPr="003E6D7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лагеря, </w:t>
            </w: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воспитатели, </w:t>
            </w:r>
          </w:p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Занятия спортом, состязания, линейка (в случае плохой погоды)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Инструктор (учитель) по физкультуре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Линейка, проведение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игр на воздухе, спартакиады, спортивные состязания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Инструктор (учитель) по физкультуре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Праздничные мероприятия и концерты, постановка спектаклей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Воспитатели, администрация лагеря, руководители кружков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Медсестра (по согласованию)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Завтрак, обед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Заведующая столовой, повар</w:t>
            </w:r>
          </w:p>
        </w:tc>
      </w:tr>
      <w:tr w:rsidR="00A03F82" w:rsidRPr="003E6D7F" w:rsidTr="004172ED"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1736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Туалеты, санитарный уголок (при входе в столовую)</w:t>
            </w:r>
          </w:p>
        </w:tc>
        <w:tc>
          <w:tcPr>
            <w:tcW w:w="1458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903" w:type="pct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</w:tbl>
    <w:p w:rsidR="00A03F82" w:rsidRPr="003E6D7F" w:rsidRDefault="00A03F82" w:rsidP="003E6D7F">
      <w:pPr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A03F82" w:rsidRPr="003E6D7F" w:rsidRDefault="00A03F82" w:rsidP="003E6D7F">
      <w:pPr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E6D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Кадровые условия</w:t>
      </w:r>
      <w:r w:rsidRPr="003E6D7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. 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7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штатным расписанием в реализации программы участвуют следующие лица.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E6D7F">
        <w:rPr>
          <w:rFonts w:ascii="Times New Roman" w:hAnsi="Times New Roman"/>
          <w:b/>
          <w:bCs/>
          <w:sz w:val="24"/>
          <w:szCs w:val="24"/>
        </w:rPr>
        <w:t>Координаторы смены:</w:t>
      </w:r>
    </w:p>
    <w:p w:rsidR="00A03F82" w:rsidRPr="003E6D7F" w:rsidRDefault="00A03F82" w:rsidP="003E6D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lastRenderedPageBreak/>
        <w:t>начальник лагеря;</w:t>
      </w:r>
    </w:p>
    <w:p w:rsidR="00A03F82" w:rsidRPr="003E6D7F" w:rsidRDefault="00A03F82" w:rsidP="003E6D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sz w:val="24"/>
          <w:szCs w:val="24"/>
          <w:lang w:eastAsia="ru-RU"/>
        </w:rPr>
        <w:t>учитель физической культуры;</w:t>
      </w:r>
    </w:p>
    <w:p w:rsidR="00A03F82" w:rsidRPr="003E6D7F" w:rsidRDefault="00A03F82" w:rsidP="003E6D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воспитатели.</w:t>
      </w:r>
    </w:p>
    <w:p w:rsidR="00A03F82" w:rsidRPr="003E6D7F" w:rsidRDefault="00A03F82" w:rsidP="003E6D7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6D7F">
        <w:rPr>
          <w:rFonts w:ascii="Times New Roman" w:hAnsi="Times New Roman"/>
          <w:color w:val="000000"/>
          <w:sz w:val="24"/>
          <w:szCs w:val="24"/>
        </w:rPr>
        <w:t>медсестра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 xml:space="preserve">Кураторы отрядов: </w:t>
      </w:r>
      <w:r w:rsidRPr="003E6D7F">
        <w:rPr>
          <w:rFonts w:ascii="Times New Roman" w:hAnsi="Times New Roman"/>
          <w:sz w:val="24"/>
          <w:szCs w:val="24"/>
        </w:rPr>
        <w:t>воспитатели отрядов (из числа педагогов школы).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 xml:space="preserve">Руководители </w:t>
      </w:r>
      <w:r w:rsidRPr="003E6D7F">
        <w:rPr>
          <w:rFonts w:ascii="Times New Roman" w:hAnsi="Times New Roman"/>
          <w:b/>
          <w:color w:val="000000"/>
          <w:sz w:val="24"/>
          <w:szCs w:val="24"/>
        </w:rPr>
        <w:t>творческих мастерских</w:t>
      </w:r>
      <w:r w:rsidRPr="003E6D7F">
        <w:rPr>
          <w:rFonts w:ascii="Times New Roman" w:hAnsi="Times New Roman"/>
          <w:b/>
          <w:sz w:val="24"/>
          <w:szCs w:val="24"/>
        </w:rPr>
        <w:t xml:space="preserve">: </w:t>
      </w:r>
      <w:r w:rsidRPr="003E6D7F">
        <w:rPr>
          <w:rFonts w:ascii="Times New Roman" w:hAnsi="Times New Roman"/>
          <w:sz w:val="24"/>
          <w:szCs w:val="24"/>
        </w:rPr>
        <w:t>из числа воспитателей.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Начальник лагеря</w:t>
      </w:r>
      <w:r w:rsidRPr="003E6D7F">
        <w:rPr>
          <w:rFonts w:ascii="Times New Roman" w:hAnsi="Times New Roman"/>
          <w:sz w:val="24"/>
          <w:szCs w:val="24"/>
        </w:rPr>
        <w:t>:  из числа педагогов школы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Заместитель начальника лагеря:</w:t>
      </w:r>
      <w:r w:rsidRPr="003E6D7F">
        <w:rPr>
          <w:rFonts w:ascii="Times New Roman" w:hAnsi="Times New Roman"/>
          <w:sz w:val="24"/>
          <w:szCs w:val="24"/>
        </w:rPr>
        <w:t xml:space="preserve"> из числа педагогов школы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Функциональные обязанности сотрудников лагеря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i/>
          <w:sz w:val="24"/>
          <w:szCs w:val="24"/>
        </w:rPr>
        <w:t>Начальник лагеря</w:t>
      </w:r>
      <w:r w:rsidRPr="003E6D7F">
        <w:rPr>
          <w:rFonts w:ascii="Times New Roman" w:hAnsi="Times New Roman"/>
          <w:sz w:val="24"/>
          <w:szCs w:val="24"/>
        </w:rPr>
        <w:t>:</w:t>
      </w:r>
    </w:p>
    <w:p w:rsidR="00A03F82" w:rsidRPr="003E6D7F" w:rsidRDefault="00A03F82" w:rsidP="003E6D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организует, координирует и контролирует работу сотрудников лагеря;</w:t>
      </w:r>
    </w:p>
    <w:p w:rsidR="00A03F82" w:rsidRPr="003E6D7F" w:rsidRDefault="00A03F82" w:rsidP="003E6D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создает план работы пришкольного лагеря;</w:t>
      </w:r>
    </w:p>
    <w:p w:rsidR="00A03F82" w:rsidRPr="003E6D7F" w:rsidRDefault="00A03F82" w:rsidP="003E6D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обеспечивает безопасность жизни и здоровья детей и сотрудников лагеря;</w:t>
      </w:r>
    </w:p>
    <w:p w:rsidR="00A03F82" w:rsidRPr="003E6D7F" w:rsidRDefault="00A03F82" w:rsidP="003E6D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оформляет необходимые документы на открытие и функционирование лагеря;</w:t>
      </w:r>
    </w:p>
    <w:p w:rsidR="00A03F82" w:rsidRPr="003E6D7F" w:rsidRDefault="00A03F82" w:rsidP="003E6D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руководит работой воспитателей.</w:t>
      </w:r>
    </w:p>
    <w:p w:rsidR="00A03F82" w:rsidRPr="003E6D7F" w:rsidRDefault="00A03F82" w:rsidP="003E6D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E6D7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   Заместитель начальника лагеря:</w:t>
      </w:r>
      <w:r w:rsidRPr="003E6D7F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</w:p>
    <w:p w:rsidR="00A03F82" w:rsidRPr="003E6D7F" w:rsidRDefault="00A03F82" w:rsidP="003E6D7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несёт ответственность за соблюдение распорядка дня, организацию и содержание оздоровительно-воспитательной и досуговой деятельности, проведение  мероприятий в рамках программы,</w:t>
      </w:r>
    </w:p>
    <w:p w:rsidR="00A03F82" w:rsidRPr="003E6D7F" w:rsidRDefault="00A03F82" w:rsidP="003E6D7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анализирует деятельность отрядов.</w:t>
      </w:r>
    </w:p>
    <w:p w:rsidR="00A03F82" w:rsidRPr="003E6D7F" w:rsidRDefault="00A03F82" w:rsidP="003E6D7F">
      <w:pPr>
        <w:tabs>
          <w:tab w:val="left" w:pos="34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i/>
          <w:sz w:val="24"/>
          <w:szCs w:val="24"/>
        </w:rPr>
        <w:t>Воспитатель</w:t>
      </w:r>
      <w:r w:rsidRPr="003E6D7F">
        <w:rPr>
          <w:rFonts w:ascii="Times New Roman" w:hAnsi="Times New Roman"/>
          <w:sz w:val="24"/>
          <w:szCs w:val="24"/>
        </w:rPr>
        <w:t>:</w:t>
      </w:r>
    </w:p>
    <w:p w:rsidR="00A03F82" w:rsidRPr="003E6D7F" w:rsidRDefault="00A03F82" w:rsidP="003E6D7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обеспечивает реализацию программы, плана работы;</w:t>
      </w:r>
    </w:p>
    <w:p w:rsidR="00A03F82" w:rsidRPr="003E6D7F" w:rsidRDefault="00A03F82" w:rsidP="003E6D7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обеспечивает и отвечает за безопасность детей во время проведения массовых мероприятий;</w:t>
      </w:r>
    </w:p>
    <w:p w:rsidR="00A03F82" w:rsidRPr="003E6D7F" w:rsidRDefault="00A03F82" w:rsidP="003E6D7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несет материальную ответственность за имущество, выданное для работы в лагере.</w:t>
      </w:r>
    </w:p>
    <w:p w:rsidR="00A03F82" w:rsidRPr="003E6D7F" w:rsidRDefault="00A03F82" w:rsidP="003E6D7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b/>
          <w:bCs/>
          <w:i/>
          <w:color w:val="000000"/>
          <w:sz w:val="24"/>
          <w:szCs w:val="24"/>
          <w:lang w:eastAsia="ru-RU"/>
        </w:rPr>
        <w:t>Специальные кадры (библиотекарь, медсестра)</w:t>
      </w:r>
      <w:r w:rsidRPr="003E6D7F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:</w:t>
      </w:r>
      <w:r w:rsidRPr="003E6D7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 </w:t>
      </w:r>
    </w:p>
    <w:p w:rsidR="00A03F82" w:rsidRPr="003E6D7F" w:rsidRDefault="00A03F82" w:rsidP="003E6D7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3E6D7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осуществляют специализированную профессиональную и педагогическую деятельность в рамках функциональных обязанностей, </w:t>
      </w:r>
    </w:p>
    <w:p w:rsidR="00A03F82" w:rsidRPr="003E6D7F" w:rsidRDefault="00A03F82" w:rsidP="003E6D7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3E6D7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могут быть привлечены  для организации досуговых мероприятий.</w:t>
      </w:r>
      <w:proofErr w:type="gramEnd"/>
    </w:p>
    <w:p w:rsidR="00A03F82" w:rsidRPr="003E6D7F" w:rsidRDefault="00A03F82" w:rsidP="003E6D7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A03F82" w:rsidRPr="003E6D7F" w:rsidRDefault="00A03F82" w:rsidP="003E6D7F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Участники программы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Участниками программы летнего оздоровительного лагеря с дневным пребыванием детей при школе являются – учащиеся школы, будущие первоклассники.</w:t>
      </w:r>
    </w:p>
    <w:p w:rsidR="00A03F82" w:rsidRPr="003E6D7F" w:rsidRDefault="00A03F82" w:rsidP="003E6D7F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Возраст детей: от 6,5 до 17 лет.</w:t>
      </w:r>
    </w:p>
    <w:p w:rsidR="00A03F82" w:rsidRPr="003E6D7F" w:rsidRDefault="00A03F82" w:rsidP="003E6D7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6D7F">
        <w:rPr>
          <w:rFonts w:ascii="Times New Roman" w:hAnsi="Times New Roman"/>
          <w:sz w:val="24"/>
          <w:szCs w:val="24"/>
        </w:rPr>
        <w:lastRenderedPageBreak/>
        <w:t>Преимущество при зачислении в лагерь имеют дети из многодетных, неполных, малообеспеченных семей, дети-сироты, дети, лишившиеся попечения родителей, дети-инвалиды, дети «группы риска», одаренные дети.</w:t>
      </w:r>
      <w:proofErr w:type="gramEnd"/>
    </w:p>
    <w:p w:rsidR="00A03F82" w:rsidRPr="003E6D7F" w:rsidRDefault="00A03F82" w:rsidP="003E6D7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Зачисление в лагерь производится на основании заявления родителей.</w:t>
      </w:r>
    </w:p>
    <w:p w:rsidR="00A03F82" w:rsidRPr="003E6D7F" w:rsidRDefault="00A03F82" w:rsidP="003E6D7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A03F82" w:rsidRPr="003E6D7F" w:rsidRDefault="00A03F82" w:rsidP="003E6D7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Работники лагеря несут личную ответственность за жизнь и здоровье детей в пределах, возложенных на них обязанностей.</w:t>
      </w:r>
    </w:p>
    <w:p w:rsidR="00A03F82" w:rsidRPr="003E6D7F" w:rsidRDefault="00A03F82" w:rsidP="003E6D7F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Управление лагерем с дневным пребыванием детей осуществляет директор школы.</w:t>
      </w:r>
    </w:p>
    <w:p w:rsidR="00A03F82" w:rsidRPr="003E6D7F" w:rsidRDefault="00A03F82" w:rsidP="003E6D7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Непосредственное руководство лагерем осуществляет начальник лагеря, назначаемый приказом по школе.</w:t>
      </w:r>
    </w:p>
    <w:p w:rsidR="00A03F82" w:rsidRPr="003E6D7F" w:rsidRDefault="00A03F82" w:rsidP="003E6D7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Начальник лагеря осуществляет свою деятельность на основе должностной инструкции.</w:t>
      </w:r>
    </w:p>
    <w:p w:rsidR="00A03F82" w:rsidRPr="003E6D7F" w:rsidRDefault="00A03F82" w:rsidP="003E6D7F">
      <w:pPr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Методические условия предусматривают:</w:t>
      </w:r>
    </w:p>
    <w:p w:rsidR="00A03F82" w:rsidRPr="003E6D7F" w:rsidRDefault="00A03F82" w:rsidP="003E6D7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D7F">
        <w:rPr>
          <w:rFonts w:ascii="Times New Roman" w:eastAsia="Times New Roman" w:hAnsi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A03F82" w:rsidRPr="003E6D7F" w:rsidRDefault="00A03F82" w:rsidP="003E6D7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A03F82" w:rsidRPr="003E6D7F" w:rsidRDefault="00A03F82" w:rsidP="003E6D7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коллективные творческие дела;</w:t>
      </w:r>
    </w:p>
    <w:p w:rsidR="00A03F82" w:rsidRPr="003E6D7F" w:rsidRDefault="00A03F82" w:rsidP="003E6D7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индивидуальная работа;</w:t>
      </w:r>
    </w:p>
    <w:p w:rsidR="00A03F82" w:rsidRPr="003E6D7F" w:rsidRDefault="00A03F82" w:rsidP="003E6D7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тренинги;</w:t>
      </w:r>
    </w:p>
    <w:p w:rsidR="00A03F82" w:rsidRPr="003E6D7F" w:rsidRDefault="00A03F82" w:rsidP="003E6D7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деловые и ролевые игры.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br w:type="page"/>
      </w:r>
    </w:p>
    <w:p w:rsidR="00A03F82" w:rsidRPr="003E6D7F" w:rsidRDefault="00A03F82" w:rsidP="003E6D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lastRenderedPageBreak/>
        <w:t>Критерии</w:t>
      </w:r>
      <w:r w:rsidRPr="003E6D7F">
        <w:rPr>
          <w:rFonts w:ascii="Times New Roman" w:hAnsi="Times New Roman"/>
          <w:b/>
          <w:sz w:val="24"/>
          <w:szCs w:val="24"/>
        </w:rPr>
        <w:tab/>
        <w:t>оценивания и определения</w:t>
      </w:r>
      <w:r w:rsidRPr="003E6D7F">
        <w:rPr>
          <w:rFonts w:ascii="Times New Roman" w:hAnsi="Times New Roman"/>
          <w:b/>
          <w:sz w:val="24"/>
          <w:szCs w:val="24"/>
        </w:rPr>
        <w:tab/>
        <w:t>эффективности воспитательного воздействия программы:</w:t>
      </w: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773"/>
      </w:tblGrid>
      <w:tr w:rsidR="00A03F82" w:rsidRPr="003E6D7F" w:rsidTr="004172ED">
        <w:trPr>
          <w:trHeight w:val="686"/>
        </w:trPr>
        <w:tc>
          <w:tcPr>
            <w:tcW w:w="4866" w:type="dxa"/>
          </w:tcPr>
          <w:p w:rsidR="00A03F82" w:rsidRPr="003E6D7F" w:rsidRDefault="00A03F82" w:rsidP="003E6D7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6D7F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Качественные</w:t>
            </w:r>
            <w:proofErr w:type="spellEnd"/>
            <w:r w:rsidRPr="003E6D7F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E6D7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773" w:type="dxa"/>
          </w:tcPr>
          <w:p w:rsidR="00A03F82" w:rsidRPr="003E6D7F" w:rsidRDefault="00A03F82" w:rsidP="003E6D7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6D7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Количественные</w:t>
            </w:r>
            <w:proofErr w:type="spellEnd"/>
            <w:r w:rsidRPr="003E6D7F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E6D7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</w:tr>
      <w:tr w:rsidR="00A03F82" w:rsidRPr="003E6D7F" w:rsidTr="004172ED">
        <w:trPr>
          <w:trHeight w:val="1409"/>
        </w:trPr>
        <w:tc>
          <w:tcPr>
            <w:tcW w:w="4866" w:type="dxa"/>
          </w:tcPr>
          <w:p w:rsidR="00A03F82" w:rsidRPr="003E6D7F" w:rsidRDefault="00A03F82" w:rsidP="003E6D7F">
            <w:pPr>
              <w:tabs>
                <w:tab w:val="left" w:pos="1550"/>
                <w:tab w:val="left" w:pos="29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-Наличие</w:t>
            </w: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устойчивых</w:t>
            </w: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позитивных </w:t>
            </w: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 поведения детей,</w:t>
            </w:r>
            <w:r w:rsidRPr="003E6D7F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участвующих в программе.</w:t>
            </w:r>
          </w:p>
          <w:p w:rsidR="00A03F82" w:rsidRPr="003E6D7F" w:rsidRDefault="00A03F82" w:rsidP="003E6D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-Степень включенности в активную жизнь детского коллектива.</w:t>
            </w:r>
          </w:p>
          <w:p w:rsidR="00A03F82" w:rsidRPr="003E6D7F" w:rsidRDefault="00A03F82" w:rsidP="003E6D7F">
            <w:pPr>
              <w:tabs>
                <w:tab w:val="left" w:pos="1617"/>
                <w:tab w:val="left" w:pos="3681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-Уровень</w:t>
            </w: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формирования</w:t>
            </w: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навыков общения.</w:t>
            </w:r>
          </w:p>
          <w:p w:rsidR="00A03F82" w:rsidRPr="003E6D7F" w:rsidRDefault="00A03F82" w:rsidP="003E6D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-Проявление стойкого общего интереса, единства мнения родителей и детей.</w:t>
            </w:r>
          </w:p>
          <w:p w:rsidR="00A03F82" w:rsidRPr="003E6D7F" w:rsidRDefault="00A03F82" w:rsidP="003E6D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-Степень адаптации детей, в условиях летнего лагеря с круглосуточным пребыванием посредством развития коммуникативных навыков, творческих способностей, уверенности в себе.</w:t>
            </w:r>
          </w:p>
          <w:p w:rsidR="00A03F82" w:rsidRPr="003E6D7F" w:rsidRDefault="00A03F82" w:rsidP="003E6D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-Степень проявления у детей понятия </w:t>
            </w: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взаимопомощи.</w:t>
            </w:r>
          </w:p>
          <w:p w:rsidR="00A03F82" w:rsidRPr="003E6D7F" w:rsidRDefault="00A03F82" w:rsidP="003E6D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-Психологически комфортная обстановка для всех участников программы.</w:t>
            </w:r>
          </w:p>
          <w:p w:rsidR="00A03F82" w:rsidRPr="003E6D7F" w:rsidRDefault="00A03F82" w:rsidP="003E6D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6D7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6D7F">
              <w:rPr>
                <w:rFonts w:ascii="Times New Roman" w:eastAsia="Times New Roman" w:hAnsi="Times New Roman"/>
                <w:sz w:val="24"/>
                <w:szCs w:val="24"/>
              </w:rPr>
              <w:t>Приобретение</w:t>
            </w:r>
            <w:proofErr w:type="spellEnd"/>
            <w:r w:rsidRPr="003E6D7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6D7F">
              <w:rPr>
                <w:rFonts w:ascii="Times New Roman" w:eastAsia="Times New Roman" w:hAnsi="Times New Roman"/>
                <w:sz w:val="24"/>
                <w:szCs w:val="24"/>
              </w:rPr>
              <w:t>нового</w:t>
            </w:r>
            <w:proofErr w:type="spellEnd"/>
            <w:r w:rsidRPr="003E6D7F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E6D7F">
              <w:rPr>
                <w:rFonts w:ascii="Times New Roman" w:eastAsia="Times New Roman" w:hAnsi="Times New Roman"/>
                <w:sz w:val="24"/>
                <w:szCs w:val="24"/>
              </w:rPr>
              <w:t>социального</w:t>
            </w:r>
            <w:proofErr w:type="spellEnd"/>
            <w:r w:rsidRPr="003E6D7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опыта</w:t>
            </w:r>
            <w:proofErr w:type="spellEnd"/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A03F82" w:rsidRPr="003E6D7F" w:rsidRDefault="00A03F82" w:rsidP="003E6D7F">
            <w:pPr>
              <w:numPr>
                <w:ilvl w:val="0"/>
                <w:numId w:val="15"/>
              </w:numPr>
              <w:tabs>
                <w:tab w:val="left" w:pos="832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Сохранность детей до конца смены. - Степень включенности в проводимые мероприятия – 100% детей, наличие устойчивого интереса.</w:t>
            </w:r>
          </w:p>
          <w:p w:rsidR="00A03F82" w:rsidRPr="003E6D7F" w:rsidRDefault="00A03F82" w:rsidP="003E6D7F">
            <w:pPr>
              <w:numPr>
                <w:ilvl w:val="0"/>
                <w:numId w:val="15"/>
              </w:numPr>
              <w:tabs>
                <w:tab w:val="left" w:pos="832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Положительная динамика в развитии коммуникативных навыков, уменьшение количества конфликтных ситуаций к концу </w:t>
            </w: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смены.</w:t>
            </w:r>
          </w:p>
          <w:p w:rsidR="00A03F82" w:rsidRPr="003E6D7F" w:rsidRDefault="00A03F82" w:rsidP="003E6D7F">
            <w:pPr>
              <w:numPr>
                <w:ilvl w:val="0"/>
                <w:numId w:val="15"/>
              </w:numPr>
              <w:tabs>
                <w:tab w:val="left" w:pos="832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Проявление улучшений психического и физического состояния здоровья у 100% </w:t>
            </w: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детей.</w:t>
            </w:r>
          </w:p>
          <w:p w:rsidR="00A03F82" w:rsidRPr="003E6D7F" w:rsidRDefault="00A03F82" w:rsidP="003E6D7F">
            <w:pPr>
              <w:numPr>
                <w:ilvl w:val="0"/>
                <w:numId w:val="15"/>
              </w:numPr>
              <w:tabs>
                <w:tab w:val="left" w:pos="832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Отсутствие фактов совершения правонарушений у 100 % участников </w:t>
            </w: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программы.</w:t>
            </w:r>
          </w:p>
          <w:p w:rsidR="00A03F82" w:rsidRPr="003E6D7F" w:rsidRDefault="00A03F82" w:rsidP="003E6D7F">
            <w:pPr>
              <w:numPr>
                <w:ilvl w:val="0"/>
                <w:numId w:val="15"/>
              </w:numPr>
              <w:tabs>
                <w:tab w:val="left" w:pos="832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работ, изготовленных в творческой мастерской.</w:t>
            </w:r>
          </w:p>
          <w:p w:rsidR="00A03F82" w:rsidRPr="003E6D7F" w:rsidRDefault="00A03F82" w:rsidP="003E6D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-Количество лидеров дня среди детей, находящихся в социально опасном </w:t>
            </w:r>
            <w:r w:rsidRPr="003E6D7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положении.</w:t>
            </w:r>
          </w:p>
        </w:tc>
      </w:tr>
    </w:tbl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Мониторинговые исследования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Данные исследования проводятся с целью выявления уровня результативности программы, достигнутых результатов отдыхающих.</w:t>
      </w:r>
    </w:p>
    <w:p w:rsidR="00A03F82" w:rsidRPr="003E6D7F" w:rsidRDefault="00A03F82" w:rsidP="003E6D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Проводятся данные исследования начальником лагеря и его заместителем. Помощь в обработке результатов оказывают - воспитатели.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126"/>
        <w:gridCol w:w="1843"/>
      </w:tblGrid>
      <w:tr w:rsidR="00A03F82" w:rsidRPr="003E6D7F" w:rsidTr="004172ED">
        <w:tc>
          <w:tcPr>
            <w:tcW w:w="675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3F82" w:rsidRPr="003E6D7F" w:rsidTr="004172ED">
        <w:tc>
          <w:tcPr>
            <w:tcW w:w="675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Вводная диагностика.</w:t>
            </w:r>
          </w:p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Начало смены. Выяснение пожеланий и </w:t>
            </w: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предпочтений, первичное выяснение психологического климата в детских коллективах: анкетирование; беседы в отрядах; планерки администрации лагеря, вожатых и воспитателей.</w:t>
            </w:r>
          </w:p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1 день смены</w:t>
            </w:r>
          </w:p>
        </w:tc>
        <w:tc>
          <w:tcPr>
            <w:tcW w:w="1843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03F82" w:rsidRPr="003E6D7F" w:rsidTr="004172ED">
        <w:tc>
          <w:tcPr>
            <w:tcW w:w="675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Пошаговая диагностика.</w:t>
            </w:r>
          </w:p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по результатам мероприятий и дел лагеря.</w:t>
            </w:r>
          </w:p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Беседы на отрядных сборах.</w:t>
            </w:r>
          </w:p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126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03F82" w:rsidRPr="003E6D7F" w:rsidTr="004172ED">
        <w:tc>
          <w:tcPr>
            <w:tcW w:w="675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126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03F82" w:rsidRPr="003E6D7F" w:rsidTr="004172ED">
        <w:tc>
          <w:tcPr>
            <w:tcW w:w="675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Итоговая диагностика.</w:t>
            </w:r>
          </w:p>
          <w:p w:rsidR="00A03F82" w:rsidRPr="003E6D7F" w:rsidRDefault="00A03F82" w:rsidP="003E6D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Анкетирование. Творческий отзыв (рисунок « Вместе мы отряд» или «Наш лагерь»). Беседы в отрядах.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</w:p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126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1843" w:type="dxa"/>
          </w:tcPr>
          <w:p w:rsidR="00A03F82" w:rsidRPr="003E6D7F" w:rsidRDefault="00A03F82" w:rsidP="003E6D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</w:tbl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>Входная анкета (в начале смены)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Твои первые впечатления от лагеря?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Что ты ждешь от лагеря?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В каких делах ты хочешь участвовать?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Что тебе нравиться делать?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 xml:space="preserve">Кто твои друзья в лагере? 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Я пришел в лагерь, потому, что…………………………………………..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lastRenderedPageBreak/>
        <w:t>Анкета (в конце смены)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Что тебе понравилось в лагере?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Что тебе не понравилось?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Было ли скучно в лагере?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Было ли тебе страшно?</w:t>
      </w:r>
    </w:p>
    <w:p w:rsidR="00A03F82" w:rsidRPr="003E6D7F" w:rsidRDefault="00A03F82" w:rsidP="003E6D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•</w:t>
      </w:r>
      <w:r w:rsidRPr="003E6D7F">
        <w:rPr>
          <w:rFonts w:ascii="Times New Roman" w:hAnsi="Times New Roman"/>
          <w:sz w:val="24"/>
          <w:szCs w:val="24"/>
        </w:rPr>
        <w:tab/>
        <w:t>Самое важное для тебя  событие в лагере?</w:t>
      </w:r>
    </w:p>
    <w:p w:rsidR="00140DC6" w:rsidRPr="003E6D7F" w:rsidRDefault="00A03F82" w:rsidP="003E6D7F">
      <w:p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E6D7F">
        <w:rPr>
          <w:rFonts w:ascii="Times New Roman" w:hAnsi="Times New Roman"/>
          <w:sz w:val="24"/>
          <w:szCs w:val="24"/>
        </w:rPr>
        <w:t>Мне жаль, что……………………………………………………………….</w:t>
      </w:r>
    </w:p>
    <w:p w:rsidR="004F629D" w:rsidRPr="003E6D7F" w:rsidRDefault="00E62ADC" w:rsidP="003E6D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t xml:space="preserve">12. </w:t>
      </w:r>
      <w:r w:rsidR="004F629D" w:rsidRPr="003E6D7F">
        <w:rPr>
          <w:rFonts w:ascii="Times New Roman" w:hAnsi="Times New Roman"/>
          <w:b/>
          <w:sz w:val="24"/>
          <w:szCs w:val="24"/>
        </w:rPr>
        <w:t>СОДЕРЖАНИЕ, ВИДЫ И ФОРМЫ ВОСПИТАТЕЛЬНОЙ ДЕЯТЕЛЬНОСТИ</w:t>
      </w:r>
    </w:p>
    <w:p w:rsidR="004F629D" w:rsidRPr="003E6D7F" w:rsidRDefault="004F629D" w:rsidP="003E6D7F">
      <w:pPr>
        <w:pStyle w:val="12"/>
        <w:spacing w:before="0" w:after="0" w:line="360" w:lineRule="auto"/>
        <w:jc w:val="center"/>
        <w:rPr>
          <w:b/>
          <w:bCs/>
        </w:rPr>
      </w:pPr>
    </w:p>
    <w:p w:rsidR="004F629D" w:rsidRPr="003E6D7F" w:rsidRDefault="004F629D" w:rsidP="003E6D7F">
      <w:pPr>
        <w:pStyle w:val="12"/>
        <w:spacing w:before="0" w:after="0" w:line="360" w:lineRule="auto"/>
        <w:jc w:val="center"/>
        <w:rPr>
          <w:b/>
          <w:bCs/>
        </w:rPr>
      </w:pPr>
      <w:r w:rsidRPr="003E6D7F">
        <w:rPr>
          <w:b/>
          <w:bCs/>
        </w:rPr>
        <w:t xml:space="preserve">КАЛЕНДАРНЫЙ ПЛАН ВОСПИТАТЕЛЬНОЙ РАБОТЫ </w:t>
      </w:r>
    </w:p>
    <w:p w:rsidR="004F629D" w:rsidRPr="003E6D7F" w:rsidRDefault="004F629D" w:rsidP="003E6D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E6D7F">
        <w:rPr>
          <w:rFonts w:ascii="Times New Roman" w:eastAsiaTheme="minorHAnsi" w:hAnsi="Times New Roman"/>
          <w:b/>
          <w:sz w:val="24"/>
          <w:szCs w:val="24"/>
        </w:rPr>
        <w:t>лагеря дневного пребывания детей</w:t>
      </w:r>
    </w:p>
    <w:p w:rsidR="004F629D" w:rsidRPr="003E6D7F" w:rsidRDefault="004F629D" w:rsidP="003E6D7F">
      <w:pPr>
        <w:pStyle w:val="12"/>
        <w:spacing w:before="0" w:after="0" w:line="360" w:lineRule="auto"/>
        <w:jc w:val="center"/>
        <w:rPr>
          <w:b/>
          <w:bCs/>
        </w:rPr>
      </w:pPr>
      <w:r w:rsidRPr="003E6D7F">
        <w:rPr>
          <w:rFonts w:eastAsiaTheme="minorHAnsi"/>
          <w:b/>
        </w:rPr>
        <w:t>«Калейдоскоп</w:t>
      </w:r>
      <w:r w:rsidR="004172ED" w:rsidRPr="003E6D7F">
        <w:rPr>
          <w:rFonts w:eastAsiaTheme="minorHAnsi"/>
          <w:b/>
        </w:rPr>
        <w:t>. В Движении</w:t>
      </w:r>
      <w:r w:rsidRPr="003E6D7F">
        <w:rPr>
          <w:rFonts w:eastAsiaTheme="minorHAnsi"/>
          <w:b/>
        </w:rPr>
        <w:t xml:space="preserve">» на базе Муниципального автономного общеобразовательного учреждения «Средняя школа п. Парфино» </w:t>
      </w:r>
      <w:r w:rsidRPr="003E6D7F">
        <w:rPr>
          <w:b/>
          <w:bCs/>
        </w:rPr>
        <w:t>на смену с 01 по 21 июня 202</w:t>
      </w:r>
      <w:r w:rsidR="00A03F82" w:rsidRPr="003E6D7F">
        <w:rPr>
          <w:b/>
          <w:bCs/>
        </w:rPr>
        <w:t>4</w:t>
      </w:r>
      <w:r w:rsidRPr="003E6D7F">
        <w:rPr>
          <w:b/>
          <w:bCs/>
        </w:rPr>
        <w:t xml:space="preserve"> года</w:t>
      </w:r>
    </w:p>
    <w:p w:rsidR="004F629D" w:rsidRPr="003E6D7F" w:rsidRDefault="004F629D" w:rsidP="003E6D7F">
      <w:pPr>
        <w:pStyle w:val="12"/>
        <w:spacing w:before="0" w:after="0" w:line="360" w:lineRule="auto"/>
        <w:jc w:val="center"/>
        <w:rPr>
          <w:b/>
          <w:bCs/>
        </w:rPr>
      </w:pPr>
    </w:p>
    <w:tbl>
      <w:tblPr>
        <w:tblW w:w="1043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2238"/>
        <w:gridCol w:w="1134"/>
        <w:gridCol w:w="2268"/>
        <w:gridCol w:w="2127"/>
        <w:gridCol w:w="1979"/>
      </w:tblGrid>
      <w:tr w:rsidR="004F629D" w:rsidRPr="003E6D7F" w:rsidTr="00140859">
        <w:trPr>
          <w:trHeight w:val="310"/>
          <w:tblHeader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pStyle w:val="12"/>
              <w:spacing w:before="0" w:after="0"/>
              <w:jc w:val="center"/>
              <w:rPr>
                <w:b/>
                <w:bCs/>
              </w:rPr>
            </w:pPr>
            <w:r w:rsidRPr="003E6D7F">
              <w:rPr>
                <w:b/>
                <w:bCs/>
              </w:rPr>
              <w:t xml:space="preserve">№ </w:t>
            </w:r>
            <w:proofErr w:type="gramStart"/>
            <w:r w:rsidRPr="003E6D7F">
              <w:rPr>
                <w:b/>
                <w:bCs/>
              </w:rPr>
              <w:t>п</w:t>
            </w:r>
            <w:proofErr w:type="gramEnd"/>
            <w:r w:rsidRPr="003E6D7F">
              <w:rPr>
                <w:b/>
                <w:bCs/>
              </w:rPr>
              <w:t>/п</w:t>
            </w:r>
          </w:p>
        </w:tc>
        <w:tc>
          <w:tcPr>
            <w:tcW w:w="2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pStyle w:val="12"/>
              <w:spacing w:before="0" w:after="0"/>
              <w:jc w:val="center"/>
            </w:pPr>
            <w:r w:rsidRPr="003E6D7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  <w:b/>
                <w:bCs/>
              </w:rPr>
            </w:pPr>
            <w:r w:rsidRPr="003E6D7F">
              <w:rPr>
                <w:rFonts w:cs="Times New Roman"/>
                <w:b/>
                <w:bCs/>
              </w:rPr>
              <w:t xml:space="preserve">Срок </w:t>
            </w:r>
            <w:proofErr w:type="spellStart"/>
            <w:proofErr w:type="gramStart"/>
            <w:r w:rsidRPr="003E6D7F">
              <w:rPr>
                <w:rFonts w:cs="Times New Roman"/>
                <w:b/>
                <w:bCs/>
              </w:rPr>
              <w:t>прове</w:t>
            </w:r>
            <w:r w:rsidR="00197300" w:rsidRPr="003E6D7F">
              <w:rPr>
                <w:rFonts w:cs="Times New Roman"/>
                <w:b/>
                <w:bCs/>
              </w:rPr>
              <w:t>-</w:t>
            </w:r>
            <w:r w:rsidRPr="003E6D7F">
              <w:rPr>
                <w:rFonts w:cs="Times New Roman"/>
                <w:b/>
                <w:bCs/>
              </w:rPr>
              <w:t>дения</w:t>
            </w:r>
            <w:proofErr w:type="spellEnd"/>
            <w:proofErr w:type="gramEnd"/>
          </w:p>
        </w:tc>
        <w:tc>
          <w:tcPr>
            <w:tcW w:w="6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  <w:b/>
                <w:bCs/>
              </w:rPr>
            </w:pPr>
            <w:r w:rsidRPr="003E6D7F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4F629D" w:rsidRPr="003E6D7F" w:rsidTr="00140859">
        <w:trPr>
          <w:trHeight w:val="623"/>
          <w:tblHeader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  <w:b/>
                <w:bCs/>
              </w:rPr>
            </w:pPr>
            <w:r w:rsidRPr="003E6D7F">
              <w:rPr>
                <w:rFonts w:cs="Times New Roman"/>
                <w:b/>
                <w:bCs/>
              </w:rPr>
              <w:t>Всероссийский/</w:t>
            </w:r>
          </w:p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  <w:b/>
              </w:rPr>
            </w:pPr>
            <w:r w:rsidRPr="003E6D7F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  <w:b/>
              </w:rPr>
            </w:pPr>
            <w:r w:rsidRPr="003E6D7F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  <w:b/>
                <w:bCs/>
              </w:rPr>
            </w:pPr>
            <w:r w:rsidRPr="003E6D7F">
              <w:rPr>
                <w:rFonts w:cs="Times New Roman"/>
                <w:b/>
                <w:bCs/>
              </w:rPr>
              <w:t>Отряд</w:t>
            </w:r>
          </w:p>
        </w:tc>
      </w:tr>
      <w:tr w:rsidR="004F629D" w:rsidRPr="003E6D7F" w:rsidTr="00140859">
        <w:trPr>
          <w:trHeight w:val="185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  <w:b/>
                <w:bCs/>
              </w:rPr>
            </w:pPr>
            <w:r w:rsidRPr="003E6D7F">
              <w:rPr>
                <w:rFonts w:cs="Times New Roman"/>
                <w:b/>
              </w:rPr>
              <w:t>Инвариантные модули</w:t>
            </w:r>
          </w:p>
        </w:tc>
      </w:tr>
      <w:tr w:rsidR="004F629D" w:rsidRPr="003E6D7F" w:rsidTr="00140859">
        <w:trPr>
          <w:trHeight w:val="310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«Будущее России»</w:t>
            </w:r>
          </w:p>
        </w:tc>
      </w:tr>
      <w:tr w:rsidR="004F629D" w:rsidRPr="003E6D7F" w:rsidTr="0014085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="003F3FD4" w:rsidRPr="003E6D7F">
              <w:rPr>
                <w:rFonts w:ascii="Times New Roman" w:hAnsi="Times New Roman"/>
                <w:sz w:val="24"/>
                <w:szCs w:val="24"/>
              </w:rPr>
              <w:t>Планет детства</w:t>
            </w:r>
            <w:r w:rsidRPr="003E6D7F">
              <w:rPr>
                <w:rFonts w:ascii="Times New Roman" w:hAnsi="Times New Roman"/>
                <w:sz w:val="24"/>
                <w:szCs w:val="24"/>
              </w:rPr>
              <w:t xml:space="preserve"> Театрализованная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развл</w:t>
            </w:r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>рограмма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>, ДК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629D" w:rsidRPr="003E6D7F" w:rsidRDefault="003F3FD4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Операция «Знакомство» - игровое мероприятие для знакомства и на сплочение отряда</w:t>
            </w:r>
          </w:p>
        </w:tc>
      </w:tr>
      <w:tr w:rsidR="003E6D7F" w:rsidRPr="003E6D7F" w:rsidTr="0014085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6D7F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6D7F" w:rsidRPr="003E6D7F" w:rsidRDefault="003E6D7F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экологии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сбор 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ероприятие</w:t>
            </w:r>
            <w:proofErr w:type="spellEnd"/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F629D" w:rsidRPr="003E6D7F">
              <w:rPr>
                <w:rFonts w:cs="Times New Roman"/>
              </w:rPr>
              <w:t>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День русской письменности, посвящённый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А.С.Пушкину</w:t>
            </w:r>
            <w:proofErr w:type="spellEnd"/>
          </w:p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Пушкинский день России «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>Дорогами Пушкинских сказок</w:t>
            </w:r>
            <w:r w:rsidRPr="003E6D7F">
              <w:rPr>
                <w:rFonts w:ascii="Times New Roman" w:hAnsi="Times New Roman"/>
                <w:sz w:val="24"/>
                <w:szCs w:val="24"/>
              </w:rPr>
              <w:t>». Познавательно-игровая программа, ДК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Оформление выставки рисунков или Стенгазеты «У Лукоморья дуб зеленый …», по сказкам Пушкина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Викторина по сказкам Пушкина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4F629D" w:rsidRPr="003E6D7F">
              <w:rPr>
                <w:rFonts w:cs="Times New Roman"/>
              </w:rPr>
              <w:t>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Парфинская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слобода приглашает в гости», игровая программа, ДК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Фестиваль патриотической песни, рисунки на асфальте. </w:t>
            </w:r>
          </w:p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Оформление выставки рисунков, поделок,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>абот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тему России.</w:t>
            </w:r>
          </w:p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по родному поселку</w:t>
            </w:r>
          </w:p>
        </w:tc>
      </w:tr>
      <w:tr w:rsidR="004F629D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Модуль «Ключевые мероприятия детского лагеря»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F629D" w:rsidRPr="003E6D7F">
              <w:rPr>
                <w:rFonts w:cs="Times New Roman"/>
              </w:rPr>
              <w:t xml:space="preserve">.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Открытие лагеря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05</w:t>
            </w:r>
            <w:r w:rsidR="004F629D"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Открытие  лагеря «</w:t>
            </w:r>
            <w:r w:rsidR="004172ED" w:rsidRPr="003E6D7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Здравствуй, лето</w:t>
            </w:r>
            <w:r w:rsidRPr="003E6D7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» - визитная карточка отряда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F629D" w:rsidRPr="003E6D7F">
              <w:rPr>
                <w:rFonts w:cs="Times New Roman"/>
              </w:rPr>
              <w:t>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 xml:space="preserve">охраны природы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Экологический пикник (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эколог</w:t>
            </w:r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>, уборка территории, изучение флоры и фауны)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F629D" w:rsidRPr="003E6D7F">
              <w:rPr>
                <w:rFonts w:cs="Times New Roman"/>
              </w:rPr>
              <w:t>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День финансовой грамотности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Cs/>
                <w:sz w:val="24"/>
                <w:szCs w:val="24"/>
              </w:rPr>
              <w:t>«Как стать миллиардером» Финансовая игра, Детская библиотека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Финансовая игра – Семейный бюджет, Ремонт, Копилка, карманные деньги, Расходы и доходы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4F629D" w:rsidRPr="003E6D7F">
              <w:rPr>
                <w:rFonts w:cs="Times New Roman"/>
              </w:rPr>
              <w:t>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День умелых ручек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Оформление выставки творческих работ 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Мастер-классы: Оригами, Мастерская соленого теста, Волшебные камешки, Поделки из природного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материалала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>, Вторая жизнь пластика, ИЗО-нить - поделки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F629D" w:rsidRPr="003E6D7F">
              <w:rPr>
                <w:rFonts w:cs="Times New Roman"/>
              </w:rPr>
              <w:t>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Закрытие лагеря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Праздничное шоу «Закрытие лагеря»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Подготовка, репетиции к закрытию лагеря</w:t>
            </w:r>
          </w:p>
        </w:tc>
      </w:tr>
      <w:tr w:rsidR="004F629D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«Отрядная работа»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Утренний сбор </w:t>
            </w:r>
          </w:p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Соблюдение режима и распорядка дня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lastRenderedPageBreak/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29D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«Коллективно-творческое дело (КТД)</w:t>
            </w:r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Операция 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 xml:space="preserve">«Знакомство», «Уют»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Игры на знакомство  сплочение коллектива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Подготовка к открытию лагеря. Открытие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Викторина по сказкам Пушкина. Выставка рисунков по сказкам Пушкина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5.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Викторина о спорте, творческая мастерская по теме спорта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Игры-эстафеты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6.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Экологический пикник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687188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10</w:t>
            </w:r>
            <w:r w:rsidR="004F629D"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Фестиваль патриотической песни, конкурс рисунков на асфальте, посвященных России»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687188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11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7.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Игра по станциям  «Юные историки»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687188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11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8.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03251F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Русские традиции </w:t>
            </w:r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>ознав.мероприятие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03251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14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9.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03251F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Викторина по ПДД, оформление стенгазеты на тему ПДД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03251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15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10.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03251F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Конкурс «Мисс и мистер Фантазия»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</w:t>
            </w:r>
            <w:r w:rsidR="0003251F" w:rsidRPr="003E6D7F">
              <w:rPr>
                <w:rFonts w:ascii="Times New Roman" w:hAnsi="Times New Roman"/>
                <w:sz w:val="24"/>
                <w:szCs w:val="24"/>
              </w:rPr>
              <w:t>6</w:t>
            </w:r>
            <w:r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107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«Вода, вода, кругом </w:t>
            </w: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вода»</w:t>
            </w:r>
          </w:p>
          <w:p w:rsidR="00F6107D" w:rsidRPr="003E6D7F" w:rsidRDefault="00F6107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Игра по станциям «Водные забавы»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6107D" w:rsidRPr="003E6D7F">
              <w:rPr>
                <w:rFonts w:ascii="Times New Roman" w:hAnsi="Times New Roman"/>
                <w:sz w:val="24"/>
                <w:szCs w:val="24"/>
              </w:rPr>
              <w:t>9</w:t>
            </w:r>
            <w:r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07D" w:rsidRPr="003E6D7F" w:rsidRDefault="00F6107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07D" w:rsidRPr="003E6D7F" w:rsidRDefault="00F6107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07D" w:rsidRPr="003E6D7F" w:rsidRDefault="00F6107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07D" w:rsidRPr="003E6D7F" w:rsidRDefault="00F6107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lastRenderedPageBreak/>
              <w:t>14.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107D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Финансовая игра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15.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107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2,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Модуль «Самоуправление»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Чередование творческих дел (ЧДТ)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Богатырская разминка (утренняя зарядка)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Час здоровья (веселые старты)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107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14, 16, 20 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Просветительские беседы: «Осторожно, клещи!», </w:t>
            </w:r>
          </w:p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«</w:t>
            </w:r>
            <w:r w:rsidR="00F6107D" w:rsidRPr="003E6D7F">
              <w:rPr>
                <w:rFonts w:ascii="Times New Roman" w:hAnsi="Times New Roman"/>
                <w:sz w:val="24"/>
                <w:szCs w:val="24"/>
              </w:rPr>
              <w:t>Небезопасное солнце</w:t>
            </w:r>
            <w:r w:rsidRPr="003E6D7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«Я за ЗОЖ»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5.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День спорта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107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07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107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FCB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 начале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bidi="ar"/>
              </w:rPr>
              <w:t>В оформлении отрядного уголка принимает участие весь отряд, вожатый является организатором и идейным вдохновителем.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Оформление выставок рисунков творческих детских работ, стенгазет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bidi="ar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</w:rPr>
            </w:pPr>
            <w:r w:rsidRPr="003E6D7F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bidi="ar"/>
              </w:rPr>
              <w:t xml:space="preserve">Событийный дизайн: </w:t>
            </w:r>
          </w:p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bidi="ar"/>
              </w:rPr>
              <w:lastRenderedPageBreak/>
              <w:t>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FCB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lastRenderedPageBreak/>
              <w:t>Модуль «Профилактика и безопасность»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t>Инструктажи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Ежед-невно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Правила поведения на дороге, на улице, на природе, в воде; Правила электробезопасности, пожарной безопасности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t>Минутки безопасности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Ежед-невно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Осторожно клещи, </w:t>
            </w:r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руки чисто-чисто, Твой режим на каникулах, Зеленая аптечка 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День Правил дорожного движения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107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15</w:t>
            </w:r>
            <w:r w:rsidR="00F65FCB"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>-игра по ПДД «Правила дорожные знать каждому положено». ДК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«Я знаю ПДД», викторина</w:t>
            </w:r>
          </w:p>
        </w:tc>
      </w:tr>
      <w:tr w:rsidR="00F65FCB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t>Модуль «Работа с вожатыми/воспитателями»</w:t>
            </w: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t xml:space="preserve">Утренний сбор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Ежед-невно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FCB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t xml:space="preserve">Консультации, методическая поддержка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Ежед-невно</w:t>
            </w:r>
            <w:proofErr w:type="spellEnd"/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FCB" w:rsidRPr="003E6D7F" w:rsidRDefault="00F65FCB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031577" w:rsidRPr="003E6D7F" w:rsidRDefault="00031577" w:rsidP="003E6D7F">
      <w:pPr>
        <w:spacing w:after="0" w:line="360" w:lineRule="auto"/>
        <w:rPr>
          <w:sz w:val="24"/>
          <w:szCs w:val="24"/>
        </w:rPr>
      </w:pPr>
      <w:r w:rsidRPr="003E6D7F">
        <w:rPr>
          <w:sz w:val="24"/>
          <w:szCs w:val="24"/>
        </w:rPr>
        <w:br w:type="page"/>
      </w:r>
    </w:p>
    <w:tbl>
      <w:tblPr>
        <w:tblW w:w="1043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2238"/>
        <w:gridCol w:w="1134"/>
        <w:gridCol w:w="2268"/>
        <w:gridCol w:w="2127"/>
        <w:gridCol w:w="1979"/>
      </w:tblGrid>
      <w:tr w:rsidR="00031577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1577" w:rsidRPr="003E6D7F" w:rsidRDefault="00031577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lastRenderedPageBreak/>
              <w:t>Модуль «Дополнительное образование»</w:t>
            </w:r>
          </w:p>
        </w:tc>
      </w:tr>
      <w:tr w:rsidR="00031577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1577" w:rsidRPr="003E6D7F" w:rsidRDefault="00031577" w:rsidP="003E6D7F">
            <w:pPr>
              <w:pStyle w:val="afa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1577" w:rsidRPr="003E6D7F" w:rsidRDefault="00031577" w:rsidP="003E6D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E6D7F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proofErr w:type="gramStart"/>
            <w:r w:rsidRPr="003E6D7F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Pr="003E6D7F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-тельная</w:t>
            </w:r>
            <w:proofErr w:type="gramEnd"/>
            <w:r w:rsidRPr="003E6D7F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программа летнего оздоровительного лагеря дневного пребывания</w:t>
            </w:r>
          </w:p>
          <w:p w:rsidR="00031577" w:rsidRPr="003E6D7F" w:rsidRDefault="00031577" w:rsidP="003E6D7F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3E6D7F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bidi="ar"/>
              </w:rPr>
              <w:t>«</w:t>
            </w:r>
            <w:r w:rsidR="003E2AA3" w:rsidRPr="003E6D7F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bidi="ar"/>
              </w:rPr>
              <w:t>Разговор о правильном питании</w:t>
            </w:r>
            <w:r w:rsidRPr="003E6D7F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bidi="ar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1577" w:rsidRPr="003E6D7F" w:rsidRDefault="00031577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1577" w:rsidRPr="003E6D7F" w:rsidRDefault="00031577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1577" w:rsidRPr="003E6D7F" w:rsidRDefault="00031577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1577" w:rsidRPr="003E6D7F" w:rsidRDefault="00031577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29D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E62ADC" w:rsidP="003E6D7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3E6D7F">
              <w:rPr>
                <w:sz w:val="24"/>
                <w:szCs w:val="24"/>
              </w:rPr>
              <w:br w:type="page"/>
            </w:r>
            <w:r w:rsidR="004F629D"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t xml:space="preserve">Вариативные модули </w:t>
            </w:r>
          </w:p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  <w:t>Модуль «Работа с родителями»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bidi="ar"/>
              </w:rPr>
            </w:pPr>
            <w:r w:rsidRPr="003E6D7F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bidi="ar"/>
              </w:rPr>
              <w:t xml:space="preserve">Индивидуальные беседы и консультации с родителями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Ежед</w:t>
            </w:r>
            <w:r w:rsidR="00197300" w:rsidRPr="003E6D7F">
              <w:rPr>
                <w:rFonts w:ascii="Times New Roman" w:hAnsi="Times New Roman"/>
                <w:sz w:val="24"/>
                <w:szCs w:val="24"/>
              </w:rPr>
              <w:t>-</w:t>
            </w:r>
            <w:r w:rsidRPr="003E6D7F">
              <w:rPr>
                <w:rFonts w:ascii="Times New Roman" w:hAnsi="Times New Roman"/>
                <w:sz w:val="24"/>
                <w:szCs w:val="24"/>
              </w:rPr>
              <w:t>невно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по мере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необхо</w:t>
            </w:r>
            <w:r w:rsidR="00197300" w:rsidRPr="003E6D7F">
              <w:rPr>
                <w:rFonts w:ascii="Times New Roman" w:hAnsi="Times New Roman"/>
                <w:sz w:val="24"/>
                <w:szCs w:val="24"/>
              </w:rPr>
              <w:t>-</w:t>
            </w:r>
            <w:r w:rsidRPr="003E6D7F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(по запросу родителей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3E6D7F">
              <w:rPr>
                <w:rStyle w:val="c10"/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отдыха в летнем оздоровительном лагере</w:t>
            </w:r>
            <w:r w:rsidRPr="003E6D7F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»; «</w:t>
            </w:r>
            <w:r w:rsidRPr="003E6D7F">
              <w:rPr>
                <w:rStyle w:val="c10"/>
                <w:rFonts w:ascii="Times New Roman" w:hAnsi="Times New Roman"/>
                <w:sz w:val="24"/>
                <w:szCs w:val="24"/>
                <w:shd w:val="clear" w:color="auto" w:fill="FFFFFF"/>
              </w:rPr>
              <w:t>Как собрать ребенка в лагерь?</w:t>
            </w:r>
            <w:r w:rsidRPr="003E6D7F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  <w:r w:rsidRPr="003E6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D7F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3E6D7F">
              <w:rPr>
                <w:rStyle w:val="c1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Почему ребенок </w:t>
            </w:r>
            <w:proofErr w:type="gramStart"/>
            <w:r w:rsidRPr="003E6D7F">
              <w:rPr>
                <w:rStyle w:val="c10"/>
                <w:rFonts w:ascii="Times New Roman" w:hAnsi="Times New Roman"/>
                <w:sz w:val="24"/>
                <w:szCs w:val="24"/>
                <w:shd w:val="clear" w:color="auto" w:fill="FFFFFF"/>
              </w:rPr>
              <w:t>испытывает проблемы</w:t>
            </w:r>
            <w:proofErr w:type="gramEnd"/>
            <w:r w:rsidRPr="003E6D7F">
              <w:rPr>
                <w:rStyle w:val="c1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общении?</w:t>
            </w:r>
            <w:r w:rsidRPr="003E6D7F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3E6D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Совместная подготовка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В течение смены по необходимости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родителями необходимой интеллектуальной и материальной помощи при подготовке КТД и других мероприятий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29D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sz w:val="24"/>
                <w:szCs w:val="24"/>
              </w:rPr>
              <w:t xml:space="preserve">День экологии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0</w:t>
            </w:r>
            <w:r w:rsidR="003E6D7F" w:rsidRPr="003E6D7F">
              <w:rPr>
                <w:rFonts w:ascii="Times New Roman" w:hAnsi="Times New Roman"/>
                <w:sz w:val="24"/>
                <w:szCs w:val="24"/>
              </w:rPr>
              <w:t>5</w:t>
            </w:r>
            <w:r w:rsidRPr="003E6D7F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Экологический пикник (экскурсия на природу,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эколог</w:t>
            </w:r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>, уборка территории, изучение флоры и фауны)</w:t>
            </w:r>
          </w:p>
        </w:tc>
      </w:tr>
      <w:tr w:rsidR="003E6D7F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Краеведние</w:t>
            </w:r>
            <w:proofErr w:type="spellEnd"/>
            <w:r w:rsidRPr="003E6D7F">
              <w:rPr>
                <w:rFonts w:ascii="Times New Roman" w:hAnsi="Times New Roman"/>
                <w:b/>
                <w:sz w:val="24"/>
                <w:szCs w:val="24"/>
              </w:rPr>
              <w:t>. Деревня Городок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29D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Модуль «</w:t>
            </w:r>
            <w:proofErr w:type="gramStart"/>
            <w:r w:rsidRPr="003E6D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Детское</w:t>
            </w:r>
            <w:proofErr w:type="gramEnd"/>
            <w:r w:rsidRPr="003E6D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E6D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медиапространство</w:t>
            </w:r>
            <w:proofErr w:type="spellEnd"/>
            <w:r w:rsidRPr="003E6D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6D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Информационно-техническая поддержка </w:t>
            </w:r>
            <w:r w:rsidRPr="003E6D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мероприятий, осуществляющая видеосъемку и мультимедийное сопровождение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 в </w:t>
            </w: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течение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Фот</w:t>
            </w:r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фидеосъемка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фотоотчеты для оповещения общественности о жизни лагеря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>Фот</w:t>
            </w:r>
            <w:proofErr w:type="gramStart"/>
            <w:r w:rsidRPr="003E6D7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E6D7F">
              <w:rPr>
                <w:rFonts w:ascii="Times New Roman" w:hAnsi="Times New Roman"/>
                <w:sz w:val="24"/>
                <w:szCs w:val="24"/>
              </w:rPr>
              <w:t>фидеосъемка</w:t>
            </w:r>
            <w:proofErr w:type="spellEnd"/>
            <w:r w:rsidRPr="003E6D7F">
              <w:rPr>
                <w:rFonts w:ascii="Times New Roman" w:hAnsi="Times New Roman"/>
                <w:sz w:val="24"/>
                <w:szCs w:val="24"/>
              </w:rPr>
              <w:t xml:space="preserve"> мероприятий, </w:t>
            </w:r>
            <w:r w:rsidRPr="003E6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фотоотчеты для оповещения общественности о жизни отряда </w:t>
            </w:r>
          </w:p>
        </w:tc>
      </w:tr>
      <w:tr w:rsidR="004F629D" w:rsidRPr="003E6D7F" w:rsidTr="00140859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ko-KR"/>
              </w:rPr>
              <w:lastRenderedPageBreak/>
              <w:t>Модуль «Социальное партнерство»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</w:pPr>
            <w:r w:rsidRPr="003E6D7F"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 xml:space="preserve">Детская библиотека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629D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</w:pPr>
            <w:r w:rsidRPr="003E6D7F"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МБУК МКДЦ (Дом культуры)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629D" w:rsidRPr="003E6D7F" w:rsidRDefault="004F629D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E6D7F" w:rsidRPr="003E6D7F" w:rsidTr="00140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pStyle w:val="afa"/>
              <w:jc w:val="center"/>
              <w:rPr>
                <w:rFonts w:cs="Times New Roman"/>
              </w:rPr>
            </w:pPr>
            <w:r w:rsidRPr="003E6D7F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</w:pPr>
            <w:r w:rsidRPr="003E6D7F"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 xml:space="preserve">Церковь великомучеников в </w:t>
            </w:r>
            <w:proofErr w:type="spellStart"/>
            <w:r w:rsidRPr="003E6D7F"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дер</w:t>
            </w:r>
            <w:proofErr w:type="gramStart"/>
            <w:r w:rsidRPr="003E6D7F"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.Ю</w:t>
            </w:r>
            <w:proofErr w:type="gramEnd"/>
            <w:r w:rsidRPr="003E6D7F"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рьево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D7F" w:rsidRPr="003E6D7F" w:rsidRDefault="003E6D7F" w:rsidP="003E6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7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F629D" w:rsidRPr="003E6D7F" w:rsidRDefault="004F629D" w:rsidP="003E6D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0DC6" w:rsidRPr="003E6D7F" w:rsidRDefault="00140DC6" w:rsidP="003E6D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br w:type="page"/>
      </w:r>
    </w:p>
    <w:p w:rsidR="00140DC6" w:rsidRPr="003E6D7F" w:rsidRDefault="00140DC6" w:rsidP="003E6D7F">
      <w:pPr>
        <w:pStyle w:val="af3"/>
        <w:spacing w:before="0" w:after="0" w:line="360" w:lineRule="auto"/>
        <w:ind w:firstLine="567"/>
        <w:rPr>
          <w:rFonts w:ascii="Times New Roman" w:hAnsi="Times New Roman"/>
          <w:sz w:val="24"/>
          <w:szCs w:val="24"/>
        </w:rPr>
        <w:sectPr w:rsidR="00140DC6" w:rsidRPr="003E6D7F" w:rsidSect="00140DC6">
          <w:footerReference w:type="default" r:id="rId8"/>
          <w:pgSz w:w="11906" w:h="16838"/>
          <w:pgMar w:top="851" w:right="851" w:bottom="953" w:left="851" w:header="709" w:footer="709" w:gutter="0"/>
          <w:cols w:space="708"/>
          <w:docGrid w:linePitch="360"/>
        </w:sectPr>
      </w:pPr>
    </w:p>
    <w:p w:rsidR="00D303C5" w:rsidRPr="003E6D7F" w:rsidRDefault="00D303C5" w:rsidP="003E6D7F">
      <w:pPr>
        <w:tabs>
          <w:tab w:val="left" w:pos="567"/>
          <w:tab w:val="left" w:pos="851"/>
          <w:tab w:val="left" w:pos="993"/>
        </w:tabs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b/>
          <w:sz w:val="24"/>
          <w:szCs w:val="24"/>
        </w:rPr>
        <w:lastRenderedPageBreak/>
        <w:t>СПИСОК    ИСПОЛЬЗУЕМОЙ   ЛИТЕРАТУРЫ</w:t>
      </w:r>
    </w:p>
    <w:p w:rsidR="00D303C5" w:rsidRPr="003E6D7F" w:rsidRDefault="00D303C5" w:rsidP="003E6D7F">
      <w:pPr>
        <w:tabs>
          <w:tab w:val="left" w:pos="567"/>
          <w:tab w:val="left" w:pos="851"/>
          <w:tab w:val="left" w:pos="993"/>
        </w:tabs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Афанасьев С. П., Комарин С. </w:t>
      </w:r>
      <w:proofErr w:type="gramStart"/>
      <w:r w:rsidRPr="003E6D7F">
        <w:rPr>
          <w:rFonts w:ascii="Times New Roman" w:hAnsi="Times New Roman"/>
          <w:sz w:val="24"/>
          <w:szCs w:val="24"/>
        </w:rPr>
        <w:t>В.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Что делать с детьми в загородном лагере. – М.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2009.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Барканов С. В., </w:t>
      </w:r>
      <w:proofErr w:type="spellStart"/>
      <w:r w:rsidRPr="003E6D7F">
        <w:rPr>
          <w:rFonts w:ascii="Times New Roman" w:hAnsi="Times New Roman"/>
          <w:sz w:val="24"/>
          <w:szCs w:val="24"/>
        </w:rPr>
        <w:t>Бузырева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Л. М., </w:t>
      </w:r>
      <w:proofErr w:type="spellStart"/>
      <w:r w:rsidRPr="003E6D7F">
        <w:rPr>
          <w:rFonts w:ascii="Times New Roman" w:hAnsi="Times New Roman"/>
          <w:sz w:val="24"/>
          <w:szCs w:val="24"/>
        </w:rPr>
        <w:t>Дианова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Т. Ф., Журавлёв М. И. Организация летнего отдыха детей и подростков. – М., 1998.</w:t>
      </w:r>
    </w:p>
    <w:p w:rsidR="00D303C5" w:rsidRPr="003E6D7F" w:rsidRDefault="00D303C5" w:rsidP="003E6D7F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1020"/>
          <w:tab w:val="num" w:pos="0"/>
          <w:tab w:val="left" w:pos="48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pacing w:val="-17"/>
          <w:sz w:val="24"/>
          <w:szCs w:val="24"/>
        </w:rPr>
      </w:pPr>
      <w:proofErr w:type="gramStart"/>
      <w:r w:rsidRPr="003E6D7F">
        <w:rPr>
          <w:rFonts w:ascii="Times New Roman" w:hAnsi="Times New Roman"/>
          <w:sz w:val="24"/>
          <w:szCs w:val="24"/>
        </w:rPr>
        <w:t>Голубев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Н. К. Диагностика и прогнозирование воспитательного процесса. – П., 1988.</w:t>
      </w:r>
    </w:p>
    <w:p w:rsidR="00D303C5" w:rsidRPr="003E6D7F" w:rsidRDefault="00D303C5" w:rsidP="003E6D7F">
      <w:pPr>
        <w:pStyle w:val="aa"/>
        <w:numPr>
          <w:ilvl w:val="0"/>
          <w:numId w:val="8"/>
        </w:numPr>
        <w:tabs>
          <w:tab w:val="clear" w:pos="1020"/>
          <w:tab w:val="num" w:pos="0"/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Григоренко Ю. Н., </w:t>
      </w:r>
      <w:proofErr w:type="spellStart"/>
      <w:r w:rsidRPr="003E6D7F">
        <w:rPr>
          <w:rFonts w:ascii="Times New Roman" w:hAnsi="Times New Roman"/>
          <w:sz w:val="24"/>
          <w:szCs w:val="24"/>
        </w:rPr>
        <w:t>Кострецова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У. Ю., Кипарис-2: учебное пособие по организации детского досуга в детских оздоровительных лагерях и школе. – М.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Педагогическое общество России, 2002.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Губина Е. А. Летний оздоровительный лагерь (нормативно-правовая база). – Волгоград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Учитель, 2006.</w:t>
      </w:r>
    </w:p>
    <w:p w:rsidR="00D303C5" w:rsidRPr="003E6D7F" w:rsidRDefault="00D303C5" w:rsidP="003E6D7F">
      <w:pPr>
        <w:pStyle w:val="aa"/>
        <w:numPr>
          <w:ilvl w:val="0"/>
          <w:numId w:val="8"/>
        </w:numPr>
        <w:tabs>
          <w:tab w:val="clear" w:pos="1020"/>
          <w:tab w:val="num" w:pos="0"/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Гузенко А. П. Как сделать отдых детей незабываемым праздником. – Волгоград: Учитель, 2007.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6D7F">
        <w:rPr>
          <w:rFonts w:ascii="Times New Roman" w:hAnsi="Times New Roman"/>
          <w:sz w:val="24"/>
          <w:szCs w:val="24"/>
        </w:rPr>
        <w:t>Жиренко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О. Е. Мир праздников, шоу, викторин. – М.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«5» за знания, 2008.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Коллективно-творческие дела в школьном лагере: метод</w:t>
      </w:r>
      <w:proofErr w:type="gramStart"/>
      <w:r w:rsidRPr="003E6D7F">
        <w:rPr>
          <w:rFonts w:ascii="Times New Roman" w:hAnsi="Times New Roman"/>
          <w:sz w:val="24"/>
          <w:szCs w:val="24"/>
        </w:rPr>
        <w:t>.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6D7F">
        <w:rPr>
          <w:rFonts w:ascii="Times New Roman" w:hAnsi="Times New Roman"/>
          <w:sz w:val="24"/>
          <w:szCs w:val="24"/>
        </w:rPr>
        <w:t>п</w:t>
      </w:r>
      <w:proofErr w:type="gramEnd"/>
      <w:r w:rsidRPr="003E6D7F">
        <w:rPr>
          <w:rFonts w:ascii="Times New Roman" w:hAnsi="Times New Roman"/>
          <w:sz w:val="24"/>
          <w:szCs w:val="24"/>
        </w:rPr>
        <w:t>особие для организаторов летнего отдыха детей в оздоровительных лагерях. – Выпуск № 5. – 2009.</w:t>
      </w:r>
    </w:p>
    <w:p w:rsidR="00D303C5" w:rsidRPr="003E6D7F" w:rsidRDefault="00D303C5" w:rsidP="003E6D7F">
      <w:pPr>
        <w:pStyle w:val="aa"/>
        <w:numPr>
          <w:ilvl w:val="0"/>
          <w:numId w:val="8"/>
        </w:numPr>
        <w:tabs>
          <w:tab w:val="clear" w:pos="1020"/>
          <w:tab w:val="num" w:pos="0"/>
          <w:tab w:val="left" w:pos="567"/>
          <w:tab w:val="left" w:pos="851"/>
          <w:tab w:val="left" w:pos="993"/>
          <w:tab w:val="num" w:pos="1210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Кулаченко М. </w:t>
      </w:r>
      <w:proofErr w:type="spellStart"/>
      <w:r w:rsidRPr="003E6D7F">
        <w:rPr>
          <w:rFonts w:ascii="Times New Roman" w:hAnsi="Times New Roman"/>
          <w:sz w:val="24"/>
          <w:szCs w:val="24"/>
        </w:rPr>
        <w:t>П.Учебник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для вожатого. – Ростов на Дону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Феникс, 2008.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Летний оздоровительный лагерь: Планирование, программа работы, должностные инструкции, обеспечение безопасности в пришкольных и загородных лагерях/ сост. </w:t>
      </w:r>
      <w:proofErr w:type="spellStart"/>
      <w:r w:rsidRPr="003E6D7F">
        <w:rPr>
          <w:rFonts w:ascii="Times New Roman" w:hAnsi="Times New Roman"/>
          <w:sz w:val="24"/>
          <w:szCs w:val="24"/>
        </w:rPr>
        <w:t>Гурбина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Е. А. // В помощь администрации школы. Нормативно-правовая база: Учитель 2005. В помощь администрации школы.</w:t>
      </w:r>
    </w:p>
    <w:p w:rsidR="00D303C5" w:rsidRPr="003E6D7F" w:rsidRDefault="00D303C5" w:rsidP="003E6D7F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1020"/>
          <w:tab w:val="num" w:pos="0"/>
          <w:tab w:val="left" w:pos="48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pacing w:val="-17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Лобачева С. И. Организация досуговых, творческих и игровых мероприятий в летнем лагере. – Москва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ВАКО, 2007.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6D7F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Ю. П. Детские праздники в школе, летнем лагере и дома. Мы бросаем скуке вызов. (Серия «Школа радости».) – Ростов н/Д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Феникс, 2002.</w:t>
      </w:r>
    </w:p>
    <w:p w:rsidR="00D303C5" w:rsidRPr="003E6D7F" w:rsidRDefault="00D303C5" w:rsidP="003E6D7F">
      <w:pPr>
        <w:pStyle w:val="aa"/>
        <w:numPr>
          <w:ilvl w:val="0"/>
          <w:numId w:val="8"/>
        </w:numPr>
        <w:tabs>
          <w:tab w:val="clear" w:pos="1020"/>
          <w:tab w:val="num" w:pos="0"/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6D7F">
        <w:rPr>
          <w:rFonts w:ascii="Times New Roman" w:hAnsi="Times New Roman"/>
          <w:sz w:val="24"/>
          <w:szCs w:val="24"/>
        </w:rPr>
        <w:t>Нещерет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Л. Г. Хочу быть лидером! Выпуск 4. – Н. Новгород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Педагогические технологии, 2006.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О летнем отдыхе, и не только / под ред. Ю. П. Кудинова. – М.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НИИ семья, 1997.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6D7F">
        <w:rPr>
          <w:rFonts w:ascii="Times New Roman" w:hAnsi="Times New Roman"/>
          <w:sz w:val="24"/>
          <w:szCs w:val="24"/>
        </w:rPr>
        <w:t>Пакилева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Н. П., Кузнецова Л. В., </w:t>
      </w:r>
      <w:proofErr w:type="spellStart"/>
      <w:r w:rsidRPr="003E6D7F">
        <w:rPr>
          <w:rFonts w:ascii="Times New Roman" w:hAnsi="Times New Roman"/>
          <w:sz w:val="24"/>
          <w:szCs w:val="24"/>
        </w:rPr>
        <w:t>Коржова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Н. Б., Павлова Л. Н. Решаем и планируем вместе: Методическое пособие в помощь организаторам летнего отдыха. – М.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НИИ семья, 1998.</w:t>
      </w:r>
    </w:p>
    <w:p w:rsidR="00D303C5" w:rsidRPr="003E6D7F" w:rsidRDefault="00D303C5" w:rsidP="003E6D7F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1020"/>
          <w:tab w:val="num" w:pos="0"/>
          <w:tab w:val="left" w:pos="567"/>
          <w:tab w:val="left" w:pos="62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pacing w:val="-19"/>
          <w:sz w:val="24"/>
          <w:szCs w:val="24"/>
        </w:rPr>
      </w:pPr>
      <w:proofErr w:type="spellStart"/>
      <w:r w:rsidRPr="003E6D7F">
        <w:rPr>
          <w:rFonts w:ascii="Times New Roman" w:hAnsi="Times New Roman"/>
          <w:sz w:val="24"/>
          <w:szCs w:val="24"/>
        </w:rPr>
        <w:t>Радюк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Е. А. Игровые модели досуга и оздоровления детей. – Волгоград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Учитель, 2008.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Роткина Т. С., </w:t>
      </w:r>
      <w:proofErr w:type="spellStart"/>
      <w:r w:rsidRPr="003E6D7F">
        <w:rPr>
          <w:rFonts w:ascii="Times New Roman" w:hAnsi="Times New Roman"/>
          <w:sz w:val="24"/>
          <w:szCs w:val="24"/>
        </w:rPr>
        <w:t>Курзова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О. А., Нестеренко А. В. Уроки добра и милосердия. – О.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Детство, 2007.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lastRenderedPageBreak/>
        <w:t>Соколова Н. В. Лето, каникулы – путь к успеху: сборник программ и игр для детей и подростков в условиях детского оздоровительного лагеря. – О.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Детство, 2009.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Титов С.В. Здравствуй, лето! – Волгоград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Учитель, 2007.</w:t>
      </w:r>
    </w:p>
    <w:p w:rsidR="00D303C5" w:rsidRPr="003E6D7F" w:rsidRDefault="00D303C5" w:rsidP="003E6D7F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1020"/>
          <w:tab w:val="num" w:pos="0"/>
          <w:tab w:val="left" w:pos="567"/>
          <w:tab w:val="left" w:pos="62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pacing w:val="-19"/>
          <w:sz w:val="24"/>
          <w:szCs w:val="24"/>
        </w:rPr>
      </w:pPr>
      <w:proofErr w:type="spellStart"/>
      <w:r w:rsidRPr="003E6D7F">
        <w:rPr>
          <w:rFonts w:ascii="Times New Roman" w:hAnsi="Times New Roman"/>
          <w:sz w:val="24"/>
          <w:szCs w:val="24"/>
        </w:rPr>
        <w:t>Трепетунова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Л. И. [и др.] Летний оздоровительный лагерь: массовые мероприятия. – Волгоград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Учитель – 2007. </w:t>
      </w:r>
    </w:p>
    <w:p w:rsidR="00D303C5" w:rsidRPr="003E6D7F" w:rsidRDefault="00D303C5" w:rsidP="003E6D7F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1020"/>
          <w:tab w:val="num" w:pos="0"/>
          <w:tab w:val="left" w:pos="567"/>
          <w:tab w:val="left" w:pos="62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pacing w:val="-19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Филимонов А. П.., Сперанская Н. 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– Тюмень, 2011.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Шмаков С. А. Игры-шутки, игры-минутки. – М., 2009.</w:t>
      </w:r>
    </w:p>
    <w:p w:rsidR="00D303C5" w:rsidRPr="003E6D7F" w:rsidRDefault="00D303C5" w:rsidP="003E6D7F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1020"/>
          <w:tab w:val="num" w:pos="0"/>
          <w:tab w:val="left" w:pos="567"/>
          <w:tab w:val="left" w:pos="62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pacing w:val="-21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 xml:space="preserve">Шмаков С. А., </w:t>
      </w:r>
      <w:proofErr w:type="spellStart"/>
      <w:r w:rsidRPr="003E6D7F">
        <w:rPr>
          <w:rFonts w:ascii="Times New Roman" w:hAnsi="Times New Roman"/>
          <w:sz w:val="24"/>
          <w:szCs w:val="24"/>
        </w:rPr>
        <w:t>Безродова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Н. От игры к самовоспитанию. Сборник игр. – М.</w:t>
      </w:r>
      <w:proofErr w:type="gramStart"/>
      <w:r w:rsidRPr="003E6D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6D7F">
        <w:rPr>
          <w:rFonts w:ascii="Times New Roman" w:hAnsi="Times New Roman"/>
          <w:sz w:val="24"/>
          <w:szCs w:val="24"/>
        </w:rPr>
        <w:t xml:space="preserve"> Новая школа. 1993.</w:t>
      </w:r>
    </w:p>
    <w:p w:rsidR="00D303C5" w:rsidRPr="003E6D7F" w:rsidRDefault="00D303C5" w:rsidP="003E6D7F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1020"/>
          <w:tab w:val="num" w:pos="0"/>
          <w:tab w:val="left" w:pos="567"/>
          <w:tab w:val="left" w:pos="62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pacing w:val="-19"/>
          <w:sz w:val="24"/>
          <w:szCs w:val="24"/>
        </w:rPr>
      </w:pPr>
      <w:proofErr w:type="spellStart"/>
      <w:r w:rsidRPr="003E6D7F">
        <w:rPr>
          <w:rFonts w:ascii="Times New Roman" w:hAnsi="Times New Roman"/>
          <w:sz w:val="24"/>
          <w:szCs w:val="24"/>
        </w:rPr>
        <w:t>Щуркова</w:t>
      </w:r>
      <w:proofErr w:type="spellEnd"/>
      <w:r w:rsidRPr="003E6D7F">
        <w:rPr>
          <w:rFonts w:ascii="Times New Roman" w:hAnsi="Times New Roman"/>
          <w:sz w:val="24"/>
          <w:szCs w:val="24"/>
        </w:rPr>
        <w:t xml:space="preserve"> Н. Е., </w:t>
      </w:r>
      <w:proofErr w:type="spellStart"/>
      <w:r w:rsidRPr="003E6D7F">
        <w:rPr>
          <w:rFonts w:ascii="Times New Roman" w:hAnsi="Times New Roman"/>
          <w:sz w:val="24"/>
          <w:szCs w:val="24"/>
        </w:rPr>
        <w:t>ПитюковВ</w:t>
      </w:r>
      <w:proofErr w:type="spellEnd"/>
      <w:r w:rsidRPr="003E6D7F">
        <w:rPr>
          <w:rFonts w:ascii="Times New Roman" w:hAnsi="Times New Roman"/>
          <w:sz w:val="24"/>
          <w:szCs w:val="24"/>
        </w:rPr>
        <w:t>. Ю. [и др.] Новые технологии воспитательного процесса. – М., 1994.</w:t>
      </w:r>
    </w:p>
    <w:p w:rsidR="00D303C5" w:rsidRPr="003E6D7F" w:rsidRDefault="00D303C5" w:rsidP="003E6D7F">
      <w:pPr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D7F">
        <w:rPr>
          <w:rFonts w:ascii="Times New Roman" w:hAnsi="Times New Roman"/>
          <w:sz w:val="24"/>
          <w:szCs w:val="24"/>
        </w:rPr>
        <w:t>Электронная версия газеты «1 сентября. Начальная школа».</w:t>
      </w:r>
    </w:p>
    <w:p w:rsidR="00140DC6" w:rsidRPr="003E6D7F" w:rsidRDefault="00140DC6" w:rsidP="003E6D7F">
      <w:pPr>
        <w:pStyle w:val="af3"/>
        <w:spacing w:before="0" w:after="0" w:line="360" w:lineRule="auto"/>
        <w:ind w:firstLine="0"/>
        <w:rPr>
          <w:rFonts w:ascii="Times New Roman" w:hAnsi="Times New Roman"/>
          <w:sz w:val="24"/>
          <w:szCs w:val="24"/>
        </w:rPr>
      </w:pPr>
    </w:p>
    <w:sectPr w:rsidR="00140DC6" w:rsidRPr="003E6D7F" w:rsidSect="00031577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ED" w:rsidRDefault="004172ED">
      <w:pPr>
        <w:spacing w:after="0" w:line="240" w:lineRule="auto"/>
      </w:pPr>
      <w:r>
        <w:separator/>
      </w:r>
    </w:p>
  </w:endnote>
  <w:endnote w:type="continuationSeparator" w:id="0">
    <w:p w:rsidR="004172ED" w:rsidRDefault="0041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omkra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ED" w:rsidRDefault="004172ED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D7F">
      <w:rPr>
        <w:noProof/>
      </w:rPr>
      <w:t>1</w:t>
    </w:r>
    <w:r>
      <w:fldChar w:fldCharType="end"/>
    </w:r>
  </w:p>
  <w:p w:rsidR="004172ED" w:rsidRDefault="004172E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ED" w:rsidRDefault="004172ED">
      <w:pPr>
        <w:spacing w:after="0" w:line="240" w:lineRule="auto"/>
      </w:pPr>
      <w:r>
        <w:separator/>
      </w:r>
    </w:p>
  </w:footnote>
  <w:footnote w:type="continuationSeparator" w:id="0">
    <w:p w:rsidR="004172ED" w:rsidRDefault="0041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">
    <w:nsid w:val="00000021"/>
    <w:multiLevelType w:val="multilevel"/>
    <w:tmpl w:val="00000021"/>
    <w:name w:val="WW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2">
    <w:nsid w:val="18286BB9"/>
    <w:multiLevelType w:val="hybridMultilevel"/>
    <w:tmpl w:val="D2C0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082C"/>
    <w:multiLevelType w:val="hybridMultilevel"/>
    <w:tmpl w:val="4E70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27F06"/>
    <w:multiLevelType w:val="hybridMultilevel"/>
    <w:tmpl w:val="944A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32DC8"/>
    <w:multiLevelType w:val="hybridMultilevel"/>
    <w:tmpl w:val="2CD6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05E21"/>
    <w:multiLevelType w:val="hybridMultilevel"/>
    <w:tmpl w:val="D1B251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A53CD"/>
    <w:multiLevelType w:val="hybridMultilevel"/>
    <w:tmpl w:val="3EFCD4D2"/>
    <w:lvl w:ilvl="0" w:tplc="F5AC9122">
      <w:numFmt w:val="bullet"/>
      <w:lvlText w:val="-"/>
      <w:lvlJc w:val="left"/>
      <w:pPr>
        <w:ind w:left="11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6AE0E48">
      <w:numFmt w:val="bullet"/>
      <w:lvlText w:val="•"/>
      <w:lvlJc w:val="left"/>
      <w:pPr>
        <w:ind w:left="589" w:hanging="720"/>
      </w:pPr>
      <w:rPr>
        <w:rFonts w:hint="default"/>
        <w:lang w:val="ru-RU" w:eastAsia="en-US" w:bidi="ar-SA"/>
      </w:rPr>
    </w:lvl>
    <w:lvl w:ilvl="2" w:tplc="39FCE200">
      <w:numFmt w:val="bullet"/>
      <w:lvlText w:val="•"/>
      <w:lvlJc w:val="left"/>
      <w:pPr>
        <w:ind w:left="1058" w:hanging="720"/>
      </w:pPr>
      <w:rPr>
        <w:rFonts w:hint="default"/>
        <w:lang w:val="ru-RU" w:eastAsia="en-US" w:bidi="ar-SA"/>
      </w:rPr>
    </w:lvl>
    <w:lvl w:ilvl="3" w:tplc="D4E4DA90">
      <w:numFmt w:val="bullet"/>
      <w:lvlText w:val="•"/>
      <w:lvlJc w:val="left"/>
      <w:pPr>
        <w:ind w:left="1527" w:hanging="720"/>
      </w:pPr>
      <w:rPr>
        <w:rFonts w:hint="default"/>
        <w:lang w:val="ru-RU" w:eastAsia="en-US" w:bidi="ar-SA"/>
      </w:rPr>
    </w:lvl>
    <w:lvl w:ilvl="4" w:tplc="5A5A9996">
      <w:numFmt w:val="bullet"/>
      <w:lvlText w:val="•"/>
      <w:lvlJc w:val="left"/>
      <w:pPr>
        <w:ind w:left="1996" w:hanging="720"/>
      </w:pPr>
      <w:rPr>
        <w:rFonts w:hint="default"/>
        <w:lang w:val="ru-RU" w:eastAsia="en-US" w:bidi="ar-SA"/>
      </w:rPr>
    </w:lvl>
    <w:lvl w:ilvl="5" w:tplc="A050B4B8">
      <w:numFmt w:val="bullet"/>
      <w:lvlText w:val="•"/>
      <w:lvlJc w:val="left"/>
      <w:pPr>
        <w:ind w:left="2465" w:hanging="720"/>
      </w:pPr>
      <w:rPr>
        <w:rFonts w:hint="default"/>
        <w:lang w:val="ru-RU" w:eastAsia="en-US" w:bidi="ar-SA"/>
      </w:rPr>
    </w:lvl>
    <w:lvl w:ilvl="6" w:tplc="7C64A3DA">
      <w:numFmt w:val="bullet"/>
      <w:lvlText w:val="•"/>
      <w:lvlJc w:val="left"/>
      <w:pPr>
        <w:ind w:left="2934" w:hanging="720"/>
      </w:pPr>
      <w:rPr>
        <w:rFonts w:hint="default"/>
        <w:lang w:val="ru-RU" w:eastAsia="en-US" w:bidi="ar-SA"/>
      </w:rPr>
    </w:lvl>
    <w:lvl w:ilvl="7" w:tplc="7CC89934">
      <w:numFmt w:val="bullet"/>
      <w:lvlText w:val="•"/>
      <w:lvlJc w:val="left"/>
      <w:pPr>
        <w:ind w:left="3403" w:hanging="720"/>
      </w:pPr>
      <w:rPr>
        <w:rFonts w:hint="default"/>
        <w:lang w:val="ru-RU" w:eastAsia="en-US" w:bidi="ar-SA"/>
      </w:rPr>
    </w:lvl>
    <w:lvl w:ilvl="8" w:tplc="EB40A9F8">
      <w:numFmt w:val="bullet"/>
      <w:lvlText w:val="•"/>
      <w:lvlJc w:val="left"/>
      <w:pPr>
        <w:ind w:left="3872" w:hanging="720"/>
      </w:pPr>
      <w:rPr>
        <w:rFonts w:hint="default"/>
        <w:lang w:val="ru-RU" w:eastAsia="en-US" w:bidi="ar-SA"/>
      </w:rPr>
    </w:lvl>
  </w:abstractNum>
  <w:abstractNum w:abstractNumId="8">
    <w:nsid w:val="47997A5C"/>
    <w:multiLevelType w:val="hybridMultilevel"/>
    <w:tmpl w:val="238C308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4A53DE"/>
    <w:multiLevelType w:val="hybridMultilevel"/>
    <w:tmpl w:val="77B49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9B48AE"/>
    <w:multiLevelType w:val="hybridMultilevel"/>
    <w:tmpl w:val="59687B8C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59E4F4EA">
      <w:numFmt w:val="bullet"/>
      <w:lvlText w:val="•"/>
      <w:lvlJc w:val="left"/>
      <w:pPr>
        <w:ind w:left="230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1">
    <w:nsid w:val="54FD27FC"/>
    <w:multiLevelType w:val="hybridMultilevel"/>
    <w:tmpl w:val="39A62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4771C"/>
    <w:multiLevelType w:val="hybridMultilevel"/>
    <w:tmpl w:val="5E66C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443AF"/>
    <w:multiLevelType w:val="hybridMultilevel"/>
    <w:tmpl w:val="81EE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26BB2"/>
    <w:multiLevelType w:val="hybridMultilevel"/>
    <w:tmpl w:val="4BDCC4CC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hint="default"/>
      </w:rPr>
    </w:lvl>
    <w:lvl w:ilvl="1" w:tplc="45E24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077E0F"/>
    <w:multiLevelType w:val="hybridMultilevel"/>
    <w:tmpl w:val="B2FC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818E7"/>
    <w:multiLevelType w:val="hybridMultilevel"/>
    <w:tmpl w:val="880A5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C6"/>
    <w:rsid w:val="00031577"/>
    <w:rsid w:val="0003251F"/>
    <w:rsid w:val="000E10D6"/>
    <w:rsid w:val="00140859"/>
    <w:rsid w:val="00140DC6"/>
    <w:rsid w:val="00197300"/>
    <w:rsid w:val="001D0BA4"/>
    <w:rsid w:val="00203270"/>
    <w:rsid w:val="002363E5"/>
    <w:rsid w:val="002552C3"/>
    <w:rsid w:val="00327FD0"/>
    <w:rsid w:val="003537A8"/>
    <w:rsid w:val="00384EBA"/>
    <w:rsid w:val="003B0678"/>
    <w:rsid w:val="003E2AA3"/>
    <w:rsid w:val="003E6D7F"/>
    <w:rsid w:val="003F3FD4"/>
    <w:rsid w:val="0041388C"/>
    <w:rsid w:val="004172ED"/>
    <w:rsid w:val="004240BA"/>
    <w:rsid w:val="004512C3"/>
    <w:rsid w:val="004A43D7"/>
    <w:rsid w:val="004B00C1"/>
    <w:rsid w:val="004C3E21"/>
    <w:rsid w:val="004E296C"/>
    <w:rsid w:val="004F08D2"/>
    <w:rsid w:val="004F629D"/>
    <w:rsid w:val="00503ECE"/>
    <w:rsid w:val="00537F57"/>
    <w:rsid w:val="005605B5"/>
    <w:rsid w:val="005956D9"/>
    <w:rsid w:val="005A008C"/>
    <w:rsid w:val="005E0359"/>
    <w:rsid w:val="005E3F9A"/>
    <w:rsid w:val="00600F1F"/>
    <w:rsid w:val="006075BF"/>
    <w:rsid w:val="0062010B"/>
    <w:rsid w:val="0064795F"/>
    <w:rsid w:val="00657763"/>
    <w:rsid w:val="00682606"/>
    <w:rsid w:val="00687188"/>
    <w:rsid w:val="006874B1"/>
    <w:rsid w:val="00691B07"/>
    <w:rsid w:val="0069714F"/>
    <w:rsid w:val="00714C40"/>
    <w:rsid w:val="00714C76"/>
    <w:rsid w:val="00741B5A"/>
    <w:rsid w:val="007442D2"/>
    <w:rsid w:val="007A68F9"/>
    <w:rsid w:val="007B1745"/>
    <w:rsid w:val="007B60BB"/>
    <w:rsid w:val="007C690C"/>
    <w:rsid w:val="007D5628"/>
    <w:rsid w:val="007E3E77"/>
    <w:rsid w:val="007F554A"/>
    <w:rsid w:val="00825638"/>
    <w:rsid w:val="0089239E"/>
    <w:rsid w:val="008D78C5"/>
    <w:rsid w:val="009076E9"/>
    <w:rsid w:val="009276AA"/>
    <w:rsid w:val="00944C9D"/>
    <w:rsid w:val="00947601"/>
    <w:rsid w:val="00995662"/>
    <w:rsid w:val="009C44F1"/>
    <w:rsid w:val="009E6361"/>
    <w:rsid w:val="00A03F82"/>
    <w:rsid w:val="00A10776"/>
    <w:rsid w:val="00A31DBD"/>
    <w:rsid w:val="00A37A98"/>
    <w:rsid w:val="00A41FA4"/>
    <w:rsid w:val="00B83122"/>
    <w:rsid w:val="00BA7121"/>
    <w:rsid w:val="00BB6F79"/>
    <w:rsid w:val="00BB7312"/>
    <w:rsid w:val="00BC3975"/>
    <w:rsid w:val="00BC455E"/>
    <w:rsid w:val="00BE730B"/>
    <w:rsid w:val="00BF3784"/>
    <w:rsid w:val="00BF7DA3"/>
    <w:rsid w:val="00C2565A"/>
    <w:rsid w:val="00C35DE5"/>
    <w:rsid w:val="00C56D4C"/>
    <w:rsid w:val="00D047CD"/>
    <w:rsid w:val="00D303C5"/>
    <w:rsid w:val="00D5302F"/>
    <w:rsid w:val="00DA72BF"/>
    <w:rsid w:val="00DC5749"/>
    <w:rsid w:val="00E362A2"/>
    <w:rsid w:val="00E62ADC"/>
    <w:rsid w:val="00E72643"/>
    <w:rsid w:val="00EA1CA2"/>
    <w:rsid w:val="00EB77A9"/>
    <w:rsid w:val="00EE0130"/>
    <w:rsid w:val="00EF0D29"/>
    <w:rsid w:val="00F377CC"/>
    <w:rsid w:val="00F45CEF"/>
    <w:rsid w:val="00F6107D"/>
    <w:rsid w:val="00F65FCB"/>
    <w:rsid w:val="00F947CB"/>
    <w:rsid w:val="00FB32C4"/>
    <w:rsid w:val="00FB5DDA"/>
    <w:rsid w:val="00FC0574"/>
    <w:rsid w:val="00FC27DA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C6"/>
    <w:rPr>
      <w:rFonts w:ascii="Corbel" w:eastAsia="Calibri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4F6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40DC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40DC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0DC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40DC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40D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40DC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140DC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40DC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Intense Emphasis"/>
    <w:uiPriority w:val="99"/>
    <w:qFormat/>
    <w:rsid w:val="00140DC6"/>
    <w:rPr>
      <w:rFonts w:cs="Times New Roman"/>
      <w:b/>
      <w:i/>
      <w:color w:val="4F81BD"/>
    </w:rPr>
  </w:style>
  <w:style w:type="paragraph" w:styleId="a4">
    <w:name w:val="Body Text"/>
    <w:basedOn w:val="a"/>
    <w:link w:val="a5"/>
    <w:uiPriority w:val="99"/>
    <w:rsid w:val="00140D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40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140DC6"/>
    <w:pPr>
      <w:spacing w:after="0" w:line="240" w:lineRule="auto"/>
    </w:pPr>
    <w:rPr>
      <w:rFonts w:ascii="Corbel" w:eastAsia="Calibri" w:hAnsi="Corbel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40D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0DC6"/>
    <w:rPr>
      <w:rFonts w:ascii="Corbel" w:eastAsia="Calibri" w:hAnsi="Corbel" w:cs="Times New Roman"/>
    </w:rPr>
  </w:style>
  <w:style w:type="paragraph" w:styleId="a7">
    <w:name w:val="Normal (Web)"/>
    <w:basedOn w:val="a"/>
    <w:uiPriority w:val="99"/>
    <w:unhideWhenUsed/>
    <w:rsid w:val="00140DC6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40DC6"/>
    <w:pPr>
      <w:spacing w:after="120"/>
      <w:ind w:left="283"/>
    </w:pPr>
    <w:rPr>
      <w:rFonts w:ascii="Calibri" w:eastAsia="Times New Roman" w:hAnsi="Calibri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40DC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0DC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b">
    <w:name w:val="Table Grid"/>
    <w:basedOn w:val="a1"/>
    <w:uiPriority w:val="59"/>
    <w:rsid w:val="00140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4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40DC6"/>
    <w:rPr>
      <w:rFonts w:cs="Times New Roman"/>
    </w:rPr>
  </w:style>
  <w:style w:type="paragraph" w:customStyle="1" w:styleId="textbody">
    <w:name w:val="textbody"/>
    <w:basedOn w:val="a"/>
    <w:uiPriority w:val="99"/>
    <w:rsid w:val="00140DC6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140D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rsid w:val="00140DC6"/>
    <w:rPr>
      <w:rFonts w:ascii="Corbel" w:eastAsia="Calibri" w:hAnsi="Corbel" w:cs="Times New Roman"/>
      <w:b/>
      <w:bCs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14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0DC6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14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0DC6"/>
    <w:rPr>
      <w:rFonts w:ascii="Corbel" w:eastAsia="Calibri" w:hAnsi="Corbel" w:cs="Times New Roman"/>
    </w:rPr>
  </w:style>
  <w:style w:type="paragraph" w:customStyle="1" w:styleId="11">
    <w:name w:val="Текст1"/>
    <w:basedOn w:val="af3"/>
    <w:uiPriority w:val="99"/>
    <w:rsid w:val="00140DC6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f3">
    <w:name w:val="Plain Text"/>
    <w:basedOn w:val="a"/>
    <w:link w:val="af4"/>
    <w:uiPriority w:val="99"/>
    <w:rsid w:val="00140DC6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</w:rPr>
  </w:style>
  <w:style w:type="character" w:customStyle="1" w:styleId="af4">
    <w:name w:val="Текст Знак"/>
    <w:basedOn w:val="a0"/>
    <w:link w:val="af3"/>
    <w:uiPriority w:val="99"/>
    <w:rsid w:val="00140DC6"/>
    <w:rPr>
      <w:rFonts w:ascii="Pragmatica" w:eastAsia="Times New Roman" w:hAnsi="Pragmatica" w:cs="Times New Roman"/>
      <w:sz w:val="17"/>
      <w:szCs w:val="17"/>
    </w:rPr>
  </w:style>
  <w:style w:type="paragraph" w:customStyle="1" w:styleId="af5">
    <w:name w:val="Отступ"/>
    <w:basedOn w:val="af3"/>
    <w:uiPriority w:val="99"/>
    <w:rsid w:val="00140DC6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31">
    <w:name w:val="Заголовок3"/>
    <w:basedOn w:val="a"/>
    <w:uiPriority w:val="99"/>
    <w:rsid w:val="00140DC6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rsid w:val="00140D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0DC6"/>
    <w:rPr>
      <w:rFonts w:ascii="Corbel" w:eastAsia="Calibri" w:hAnsi="Corbel" w:cs="Times New Roman"/>
    </w:rPr>
  </w:style>
  <w:style w:type="paragraph" w:styleId="32">
    <w:name w:val="Body Text Indent 3"/>
    <w:basedOn w:val="a"/>
    <w:link w:val="33"/>
    <w:uiPriority w:val="99"/>
    <w:rsid w:val="00140D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40DC6"/>
    <w:rPr>
      <w:rFonts w:ascii="Corbel" w:eastAsia="Calibri" w:hAnsi="Corbel" w:cs="Times New Roman"/>
      <w:sz w:val="16"/>
      <w:szCs w:val="16"/>
    </w:rPr>
  </w:style>
  <w:style w:type="paragraph" w:customStyle="1" w:styleId="Default">
    <w:name w:val="Default"/>
    <w:rsid w:val="00140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rsid w:val="00140DC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40DC6"/>
    <w:rPr>
      <w:rFonts w:ascii="Corbel" w:eastAsia="Calibri" w:hAnsi="Corbel" w:cs="Times New Roman"/>
      <w:sz w:val="16"/>
      <w:szCs w:val="16"/>
    </w:rPr>
  </w:style>
  <w:style w:type="character" w:styleId="af6">
    <w:name w:val="Hyperlink"/>
    <w:uiPriority w:val="99"/>
    <w:rsid w:val="00140DC6"/>
    <w:rPr>
      <w:rFonts w:cs="Times New Roman"/>
      <w:color w:val="0000FF"/>
      <w:u w:val="single"/>
    </w:rPr>
  </w:style>
  <w:style w:type="paragraph" w:customStyle="1" w:styleId="4">
    <w:name w:val="Заголовок4"/>
    <w:basedOn w:val="a"/>
    <w:uiPriority w:val="99"/>
    <w:rsid w:val="00140DC6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c0">
    <w:name w:val="c0"/>
    <w:basedOn w:val="a"/>
    <w:uiPriority w:val="99"/>
    <w:rsid w:val="00140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140DC6"/>
    <w:rPr>
      <w:rFonts w:cs="Times New Roman"/>
    </w:rPr>
  </w:style>
  <w:style w:type="character" w:customStyle="1" w:styleId="c1">
    <w:name w:val="c1"/>
    <w:rsid w:val="00140DC6"/>
    <w:rPr>
      <w:rFonts w:cs="Times New Roman"/>
    </w:rPr>
  </w:style>
  <w:style w:type="paragraph" w:styleId="af7">
    <w:name w:val="header"/>
    <w:basedOn w:val="a"/>
    <w:link w:val="af8"/>
    <w:uiPriority w:val="99"/>
    <w:semiHidden/>
    <w:unhideWhenUsed/>
    <w:rsid w:val="00140D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40DC6"/>
    <w:rPr>
      <w:rFonts w:ascii="Corbel" w:eastAsia="Calibri" w:hAnsi="Corbel" w:cs="Times New Roman"/>
    </w:rPr>
  </w:style>
  <w:style w:type="character" w:styleId="af9">
    <w:name w:val="Strong"/>
    <w:uiPriority w:val="22"/>
    <w:qFormat/>
    <w:rsid w:val="00140D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40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D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484">
    <w:name w:val="CharAttribute484"/>
    <w:qFormat/>
    <w:rsid w:val="004240BA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4240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F6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Обычный (веб)1"/>
    <w:basedOn w:val="a"/>
    <w:qFormat/>
    <w:rsid w:val="004F62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paragraph" w:customStyle="1" w:styleId="afa">
    <w:name w:val="Содержимое таблицы"/>
    <w:basedOn w:val="a"/>
    <w:qFormat/>
    <w:rsid w:val="004F62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c10">
    <w:name w:val="c10"/>
    <w:basedOn w:val="a0"/>
    <w:rsid w:val="004F629D"/>
  </w:style>
  <w:style w:type="table" w:customStyle="1" w:styleId="TableNormal">
    <w:name w:val="Table Normal"/>
    <w:uiPriority w:val="2"/>
    <w:semiHidden/>
    <w:unhideWhenUsed/>
    <w:qFormat/>
    <w:rsid w:val="00A03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C6"/>
    <w:rPr>
      <w:rFonts w:ascii="Corbel" w:eastAsia="Calibri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4F6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40DC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40DC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0DC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40DC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40D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40DC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140DC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40DC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Intense Emphasis"/>
    <w:uiPriority w:val="99"/>
    <w:qFormat/>
    <w:rsid w:val="00140DC6"/>
    <w:rPr>
      <w:rFonts w:cs="Times New Roman"/>
      <w:b/>
      <w:i/>
      <w:color w:val="4F81BD"/>
    </w:rPr>
  </w:style>
  <w:style w:type="paragraph" w:styleId="a4">
    <w:name w:val="Body Text"/>
    <w:basedOn w:val="a"/>
    <w:link w:val="a5"/>
    <w:uiPriority w:val="99"/>
    <w:rsid w:val="00140D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40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140DC6"/>
    <w:pPr>
      <w:spacing w:after="0" w:line="240" w:lineRule="auto"/>
    </w:pPr>
    <w:rPr>
      <w:rFonts w:ascii="Corbel" w:eastAsia="Calibri" w:hAnsi="Corbel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40D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0DC6"/>
    <w:rPr>
      <w:rFonts w:ascii="Corbel" w:eastAsia="Calibri" w:hAnsi="Corbel" w:cs="Times New Roman"/>
    </w:rPr>
  </w:style>
  <w:style w:type="paragraph" w:styleId="a7">
    <w:name w:val="Normal (Web)"/>
    <w:basedOn w:val="a"/>
    <w:uiPriority w:val="99"/>
    <w:unhideWhenUsed/>
    <w:rsid w:val="00140DC6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40DC6"/>
    <w:pPr>
      <w:spacing w:after="120"/>
      <w:ind w:left="283"/>
    </w:pPr>
    <w:rPr>
      <w:rFonts w:ascii="Calibri" w:eastAsia="Times New Roman" w:hAnsi="Calibri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40DC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0DC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b">
    <w:name w:val="Table Grid"/>
    <w:basedOn w:val="a1"/>
    <w:uiPriority w:val="59"/>
    <w:rsid w:val="00140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4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40DC6"/>
    <w:rPr>
      <w:rFonts w:cs="Times New Roman"/>
    </w:rPr>
  </w:style>
  <w:style w:type="paragraph" w:customStyle="1" w:styleId="textbody">
    <w:name w:val="textbody"/>
    <w:basedOn w:val="a"/>
    <w:uiPriority w:val="99"/>
    <w:rsid w:val="00140DC6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140D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rsid w:val="00140DC6"/>
    <w:rPr>
      <w:rFonts w:ascii="Corbel" w:eastAsia="Calibri" w:hAnsi="Corbel" w:cs="Times New Roman"/>
      <w:b/>
      <w:bCs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14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0DC6"/>
    <w:rPr>
      <w:rFonts w:ascii="Tahoma" w:eastAsia="Calibri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14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0DC6"/>
    <w:rPr>
      <w:rFonts w:ascii="Corbel" w:eastAsia="Calibri" w:hAnsi="Corbel" w:cs="Times New Roman"/>
    </w:rPr>
  </w:style>
  <w:style w:type="paragraph" w:customStyle="1" w:styleId="11">
    <w:name w:val="Текст1"/>
    <w:basedOn w:val="af3"/>
    <w:uiPriority w:val="99"/>
    <w:rsid w:val="00140DC6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f3">
    <w:name w:val="Plain Text"/>
    <w:basedOn w:val="a"/>
    <w:link w:val="af4"/>
    <w:uiPriority w:val="99"/>
    <w:rsid w:val="00140DC6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</w:rPr>
  </w:style>
  <w:style w:type="character" w:customStyle="1" w:styleId="af4">
    <w:name w:val="Текст Знак"/>
    <w:basedOn w:val="a0"/>
    <w:link w:val="af3"/>
    <w:uiPriority w:val="99"/>
    <w:rsid w:val="00140DC6"/>
    <w:rPr>
      <w:rFonts w:ascii="Pragmatica" w:eastAsia="Times New Roman" w:hAnsi="Pragmatica" w:cs="Times New Roman"/>
      <w:sz w:val="17"/>
      <w:szCs w:val="17"/>
    </w:rPr>
  </w:style>
  <w:style w:type="paragraph" w:customStyle="1" w:styleId="af5">
    <w:name w:val="Отступ"/>
    <w:basedOn w:val="af3"/>
    <w:uiPriority w:val="99"/>
    <w:rsid w:val="00140DC6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31">
    <w:name w:val="Заголовок3"/>
    <w:basedOn w:val="a"/>
    <w:uiPriority w:val="99"/>
    <w:rsid w:val="00140DC6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rsid w:val="00140D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0DC6"/>
    <w:rPr>
      <w:rFonts w:ascii="Corbel" w:eastAsia="Calibri" w:hAnsi="Corbel" w:cs="Times New Roman"/>
    </w:rPr>
  </w:style>
  <w:style w:type="paragraph" w:styleId="32">
    <w:name w:val="Body Text Indent 3"/>
    <w:basedOn w:val="a"/>
    <w:link w:val="33"/>
    <w:uiPriority w:val="99"/>
    <w:rsid w:val="00140D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40DC6"/>
    <w:rPr>
      <w:rFonts w:ascii="Corbel" w:eastAsia="Calibri" w:hAnsi="Corbel" w:cs="Times New Roman"/>
      <w:sz w:val="16"/>
      <w:szCs w:val="16"/>
    </w:rPr>
  </w:style>
  <w:style w:type="paragraph" w:customStyle="1" w:styleId="Default">
    <w:name w:val="Default"/>
    <w:rsid w:val="00140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rsid w:val="00140DC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40DC6"/>
    <w:rPr>
      <w:rFonts w:ascii="Corbel" w:eastAsia="Calibri" w:hAnsi="Corbel" w:cs="Times New Roman"/>
      <w:sz w:val="16"/>
      <w:szCs w:val="16"/>
    </w:rPr>
  </w:style>
  <w:style w:type="character" w:styleId="af6">
    <w:name w:val="Hyperlink"/>
    <w:uiPriority w:val="99"/>
    <w:rsid w:val="00140DC6"/>
    <w:rPr>
      <w:rFonts w:cs="Times New Roman"/>
      <w:color w:val="0000FF"/>
      <w:u w:val="single"/>
    </w:rPr>
  </w:style>
  <w:style w:type="paragraph" w:customStyle="1" w:styleId="4">
    <w:name w:val="Заголовок4"/>
    <w:basedOn w:val="a"/>
    <w:uiPriority w:val="99"/>
    <w:rsid w:val="00140DC6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c0">
    <w:name w:val="c0"/>
    <w:basedOn w:val="a"/>
    <w:uiPriority w:val="99"/>
    <w:rsid w:val="00140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140DC6"/>
    <w:rPr>
      <w:rFonts w:cs="Times New Roman"/>
    </w:rPr>
  </w:style>
  <w:style w:type="character" w:customStyle="1" w:styleId="c1">
    <w:name w:val="c1"/>
    <w:rsid w:val="00140DC6"/>
    <w:rPr>
      <w:rFonts w:cs="Times New Roman"/>
    </w:rPr>
  </w:style>
  <w:style w:type="paragraph" w:styleId="af7">
    <w:name w:val="header"/>
    <w:basedOn w:val="a"/>
    <w:link w:val="af8"/>
    <w:uiPriority w:val="99"/>
    <w:semiHidden/>
    <w:unhideWhenUsed/>
    <w:rsid w:val="00140D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40DC6"/>
    <w:rPr>
      <w:rFonts w:ascii="Corbel" w:eastAsia="Calibri" w:hAnsi="Corbel" w:cs="Times New Roman"/>
    </w:rPr>
  </w:style>
  <w:style w:type="character" w:styleId="af9">
    <w:name w:val="Strong"/>
    <w:uiPriority w:val="22"/>
    <w:qFormat/>
    <w:rsid w:val="00140D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40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D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484">
    <w:name w:val="CharAttribute484"/>
    <w:qFormat/>
    <w:rsid w:val="004240BA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4240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F6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Обычный (веб)1"/>
    <w:basedOn w:val="a"/>
    <w:qFormat/>
    <w:rsid w:val="004F62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paragraph" w:customStyle="1" w:styleId="afa">
    <w:name w:val="Содержимое таблицы"/>
    <w:basedOn w:val="a"/>
    <w:qFormat/>
    <w:rsid w:val="004F62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c10">
    <w:name w:val="c10"/>
    <w:basedOn w:val="a0"/>
    <w:rsid w:val="004F629D"/>
  </w:style>
  <w:style w:type="table" w:customStyle="1" w:styleId="TableNormal">
    <w:name w:val="Table Normal"/>
    <w:uiPriority w:val="2"/>
    <w:semiHidden/>
    <w:unhideWhenUsed/>
    <w:qFormat/>
    <w:rsid w:val="00A03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25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70</cp:revision>
  <cp:lastPrinted>2023-05-25T07:09:00Z</cp:lastPrinted>
  <dcterms:created xsi:type="dcterms:W3CDTF">2022-05-04T15:37:00Z</dcterms:created>
  <dcterms:modified xsi:type="dcterms:W3CDTF">2024-06-03T17:31:00Z</dcterms:modified>
</cp:coreProperties>
</file>