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C3" w:rsidRDefault="007663C3" w:rsidP="007663C3">
      <w:pPr>
        <w:shd w:val="clear" w:color="auto" w:fill="FFFFFF"/>
        <w:ind w:firstLine="708"/>
        <w:jc w:val="both"/>
        <w:rPr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B214DC">
        <w:rPr>
          <w:sz w:val="28"/>
          <w:szCs w:val="28"/>
        </w:rPr>
        <w:t>Государственное областное автономное учреждение дополнительного профессионального образования «Региональный институт профес-сионального развития»</w:t>
      </w:r>
      <w:r>
        <w:rPr>
          <w:sz w:val="28"/>
          <w:szCs w:val="28"/>
        </w:rPr>
        <w:t xml:space="preserve"> информирует о том, что 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71025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а сайте 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Министерства ю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тиции Российской Федерации </w:t>
      </w:r>
      <w:r w:rsidRPr="00D71025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обновлён список </w:t>
      </w:r>
      <w:r w:rsidRPr="000A14A4">
        <w:rPr>
          <w:sz w:val="28"/>
          <w:szCs w:val="28"/>
        </w:rPr>
        <w:t>экстремистских</w:t>
      </w:r>
      <w:r w:rsidRPr="000A14A4">
        <w:rPr>
          <w:b/>
          <w:sz w:val="28"/>
          <w:szCs w:val="28"/>
        </w:rPr>
        <w:t> 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материалов: с номера 5418 по номер 5419 от 11.03.2024</w:t>
      </w:r>
    </w:p>
    <w:p w:rsidR="00D421D1" w:rsidRDefault="00D421D1"/>
    <w:sectPr w:rsidR="00D421D1" w:rsidSect="00D4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663C3"/>
    <w:rsid w:val="007663C3"/>
    <w:rsid w:val="00D4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2024-04-15T19:42:00Z</dcterms:created>
  <dcterms:modified xsi:type="dcterms:W3CDTF">2024-04-15T19:42:00Z</dcterms:modified>
</cp:coreProperties>
</file>