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B3A" w:rsidRDefault="00746B3A" w:rsidP="00A92D23">
      <w:pPr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4"/>
          <w:szCs w:val="24"/>
        </w:rPr>
      </w:pPr>
    </w:p>
    <w:p w:rsidR="00746B3A" w:rsidRDefault="00746B3A" w:rsidP="00A92D23">
      <w:pPr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4"/>
          <w:szCs w:val="24"/>
        </w:rPr>
      </w:pPr>
    </w:p>
    <w:p w:rsidR="00C471FB" w:rsidRPr="005E7CD8" w:rsidRDefault="00A92D23" w:rsidP="00C471F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bCs/>
        </w:rPr>
        <w:t xml:space="preserve">  </w:t>
      </w:r>
      <w:r w:rsidR="00C471FB" w:rsidRPr="005E7CD8">
        <w:rPr>
          <w:rFonts w:ascii="Times New Roman" w:hAnsi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C471FB" w:rsidRPr="005E7CD8" w:rsidRDefault="00C471FB" w:rsidP="00C471F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7CD8">
        <w:rPr>
          <w:rFonts w:ascii="Times New Roman" w:hAnsi="Times New Roman"/>
          <w:b/>
          <w:sz w:val="28"/>
          <w:szCs w:val="28"/>
        </w:rPr>
        <w:t>«Средняя школа п. Парфино»</w:t>
      </w:r>
    </w:p>
    <w:p w:rsidR="00C471FB" w:rsidRPr="005E7CD8" w:rsidRDefault="00C471FB" w:rsidP="00C471F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471FB" w:rsidRPr="005E7CD8" w:rsidRDefault="00C471FB" w:rsidP="00C471F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341" w:type="dxa"/>
        <w:tblInd w:w="-601" w:type="dxa"/>
        <w:tblLook w:val="04A0"/>
      </w:tblPr>
      <w:tblGrid>
        <w:gridCol w:w="3119"/>
        <w:gridCol w:w="3544"/>
        <w:gridCol w:w="4678"/>
      </w:tblGrid>
      <w:tr w:rsidR="00C471FB" w:rsidRPr="005E7CD8" w:rsidTr="00C471FB">
        <w:tc>
          <w:tcPr>
            <w:tcW w:w="3119" w:type="dxa"/>
          </w:tcPr>
          <w:p w:rsidR="00C471FB" w:rsidRPr="005E7CD8" w:rsidRDefault="00C471FB" w:rsidP="00C47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7CD8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C471FB" w:rsidRPr="005E7CD8" w:rsidRDefault="00C471FB" w:rsidP="00C4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CD8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C471FB" w:rsidRPr="005E7CD8" w:rsidRDefault="00C471FB" w:rsidP="00C4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CD8">
              <w:rPr>
                <w:rFonts w:ascii="Times New Roman" w:hAnsi="Times New Roman"/>
                <w:sz w:val="24"/>
                <w:szCs w:val="24"/>
              </w:rPr>
              <w:t>___________/__________</w:t>
            </w:r>
          </w:p>
          <w:p w:rsidR="00C471FB" w:rsidRPr="005E7CD8" w:rsidRDefault="00447522" w:rsidP="00C4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№  от .2023</w:t>
            </w:r>
            <w:r w:rsidR="00C471FB" w:rsidRPr="005E7CD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471FB" w:rsidRPr="005E7CD8" w:rsidRDefault="00C471FB" w:rsidP="00C47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471FB" w:rsidRPr="005E7CD8" w:rsidRDefault="00C471FB" w:rsidP="00C47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7CD8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C471FB" w:rsidRPr="005E7CD8" w:rsidRDefault="00C471FB" w:rsidP="00C4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CD8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C471FB" w:rsidRPr="005E7CD8" w:rsidRDefault="00C471FB" w:rsidP="00C47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7CD8">
              <w:rPr>
                <w:rFonts w:ascii="Times New Roman" w:hAnsi="Times New Roman"/>
                <w:b/>
                <w:sz w:val="24"/>
                <w:szCs w:val="24"/>
              </w:rPr>
              <w:t>___________</w:t>
            </w:r>
            <w:r w:rsidRPr="005E7CD8">
              <w:rPr>
                <w:rFonts w:ascii="Times New Roman" w:hAnsi="Times New Roman"/>
                <w:sz w:val="24"/>
                <w:szCs w:val="24"/>
              </w:rPr>
              <w:t>И.В. Абрамович</w:t>
            </w:r>
          </w:p>
          <w:p w:rsidR="00C471FB" w:rsidRPr="005E7CD8" w:rsidRDefault="00447522" w:rsidP="00C47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2023</w:t>
            </w:r>
            <w:r w:rsidR="00C471FB" w:rsidRPr="005E7CD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471FB" w:rsidRPr="005E7CD8" w:rsidRDefault="00C471FB" w:rsidP="00C4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71FB" w:rsidRPr="005E7CD8" w:rsidRDefault="00C471FB" w:rsidP="00C471FB">
            <w:pPr>
              <w:tabs>
                <w:tab w:val="left" w:pos="1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71FB" w:rsidRPr="005E7CD8" w:rsidRDefault="00C471FB" w:rsidP="00C471FB">
            <w:pPr>
              <w:tabs>
                <w:tab w:val="left" w:pos="1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71FB" w:rsidRPr="005E7CD8" w:rsidRDefault="00C471FB" w:rsidP="00C471FB">
            <w:pPr>
              <w:tabs>
                <w:tab w:val="left" w:pos="1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71FB" w:rsidRPr="005E7CD8" w:rsidRDefault="00C471FB" w:rsidP="00C471FB">
            <w:pPr>
              <w:tabs>
                <w:tab w:val="left" w:pos="1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71FB" w:rsidRPr="005E7CD8" w:rsidRDefault="00C471FB" w:rsidP="00C471FB">
            <w:pPr>
              <w:tabs>
                <w:tab w:val="left" w:pos="1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471FB" w:rsidRPr="005E7CD8" w:rsidRDefault="00C471FB" w:rsidP="00C47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7CD8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C471FB" w:rsidRPr="005E7CD8" w:rsidRDefault="00C471FB" w:rsidP="00C4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CD8">
              <w:rPr>
                <w:rFonts w:ascii="Times New Roman" w:hAnsi="Times New Roman"/>
                <w:sz w:val="24"/>
                <w:szCs w:val="24"/>
              </w:rPr>
              <w:t>Директор МАОУСШ п</w:t>
            </w:r>
            <w:proofErr w:type="gramStart"/>
            <w:r w:rsidRPr="005E7CD8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5E7CD8">
              <w:rPr>
                <w:rFonts w:ascii="Times New Roman" w:hAnsi="Times New Roman"/>
                <w:sz w:val="24"/>
                <w:szCs w:val="24"/>
              </w:rPr>
              <w:t>арфино</w:t>
            </w:r>
          </w:p>
          <w:p w:rsidR="00C471FB" w:rsidRPr="005E7CD8" w:rsidRDefault="00C471FB" w:rsidP="00C4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CD8">
              <w:rPr>
                <w:rFonts w:ascii="Times New Roman" w:hAnsi="Times New Roman"/>
                <w:sz w:val="24"/>
                <w:szCs w:val="24"/>
              </w:rPr>
              <w:t>____________ Л.И. Родионова</w:t>
            </w:r>
          </w:p>
          <w:p w:rsidR="00C471FB" w:rsidRPr="005E7CD8" w:rsidRDefault="00447522" w:rsidP="00C4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Пр. №       от 2023</w:t>
            </w:r>
            <w:r w:rsidR="00C471FB" w:rsidRPr="005E7CD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471FB" w:rsidRPr="005E7CD8" w:rsidRDefault="00C471FB" w:rsidP="00C4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71FB" w:rsidRPr="005E7CD8" w:rsidRDefault="00C471FB" w:rsidP="00C47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471FB" w:rsidRPr="005E7CD8" w:rsidRDefault="00C471FB" w:rsidP="00C471FB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471FB" w:rsidRPr="005E7CD8" w:rsidRDefault="00C471FB" w:rsidP="00C471FB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471FB" w:rsidRPr="005E7CD8" w:rsidRDefault="00C471FB" w:rsidP="00C471FB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471FB" w:rsidRPr="005E7CD8" w:rsidRDefault="00C471FB" w:rsidP="00C471F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7CD8">
        <w:rPr>
          <w:rFonts w:ascii="Times New Roman" w:hAnsi="Times New Roman"/>
          <w:b/>
          <w:sz w:val="28"/>
          <w:szCs w:val="28"/>
        </w:rPr>
        <w:t>РАБОЧАЯ  ПРОГРАММА</w:t>
      </w:r>
    </w:p>
    <w:p w:rsidR="00C471FB" w:rsidRPr="005E7CD8" w:rsidRDefault="00C471FB" w:rsidP="00C471FB">
      <w:pPr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7CD8">
        <w:rPr>
          <w:rFonts w:ascii="Times New Roman" w:hAnsi="Times New Roman"/>
          <w:b/>
          <w:color w:val="000000"/>
          <w:sz w:val="28"/>
          <w:szCs w:val="28"/>
        </w:rPr>
        <w:t>по математике</w:t>
      </w:r>
    </w:p>
    <w:p w:rsidR="00C471FB" w:rsidRPr="005E7CD8" w:rsidRDefault="00447522" w:rsidP="00C471FB">
      <w:pPr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 2023-2024</w:t>
      </w:r>
      <w:r w:rsidR="00C471FB" w:rsidRPr="005E7CD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C471FB" w:rsidRPr="005E7CD8">
        <w:rPr>
          <w:rFonts w:ascii="Times New Roman" w:hAnsi="Times New Roman"/>
          <w:b/>
          <w:color w:val="000000"/>
          <w:sz w:val="28"/>
          <w:szCs w:val="28"/>
        </w:rPr>
        <w:t>уч</w:t>
      </w:r>
      <w:proofErr w:type="spellEnd"/>
      <w:r w:rsidR="00C471FB" w:rsidRPr="005E7CD8">
        <w:rPr>
          <w:rFonts w:ascii="Times New Roman" w:hAnsi="Times New Roman"/>
          <w:b/>
          <w:color w:val="000000"/>
          <w:sz w:val="28"/>
          <w:szCs w:val="28"/>
        </w:rPr>
        <w:t>. год</w:t>
      </w:r>
    </w:p>
    <w:p w:rsidR="00C471FB" w:rsidRPr="005E7CD8" w:rsidRDefault="00C471FB" w:rsidP="00C471FB">
      <w:pPr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5E7CD8">
        <w:rPr>
          <w:rFonts w:ascii="Times New Roman" w:hAnsi="Times New Roman"/>
          <w:b/>
          <w:color w:val="000000"/>
          <w:sz w:val="28"/>
          <w:szCs w:val="28"/>
        </w:rPr>
        <w:t xml:space="preserve"> класс</w:t>
      </w:r>
    </w:p>
    <w:p w:rsidR="00C471FB" w:rsidRPr="005E7CD8" w:rsidRDefault="00C471FB" w:rsidP="00C471FB">
      <w:pPr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71FB" w:rsidRPr="005E7CD8" w:rsidRDefault="00C471FB" w:rsidP="00C471FB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C471FB" w:rsidRPr="005E7CD8" w:rsidRDefault="00C471FB" w:rsidP="00C471FB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C471FB" w:rsidRPr="005E7CD8" w:rsidRDefault="00C471FB" w:rsidP="00C471FB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C471FB" w:rsidRPr="005E7CD8" w:rsidRDefault="00C471FB" w:rsidP="00C471FB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C471FB" w:rsidRPr="005E7CD8" w:rsidRDefault="00C471FB" w:rsidP="00C471F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E7CD8">
        <w:rPr>
          <w:rFonts w:ascii="Times New Roman" w:hAnsi="Times New Roman"/>
          <w:b/>
          <w:sz w:val="28"/>
          <w:szCs w:val="28"/>
        </w:rPr>
        <w:t>Учитель</w:t>
      </w:r>
      <w:r w:rsidRPr="005E7CD8">
        <w:rPr>
          <w:rFonts w:ascii="Times New Roman" w:hAnsi="Times New Roman"/>
          <w:sz w:val="28"/>
          <w:szCs w:val="28"/>
        </w:rPr>
        <w:t xml:space="preserve">    </w:t>
      </w:r>
      <w:r w:rsidRPr="005E7CD8">
        <w:rPr>
          <w:rFonts w:ascii="Times New Roman" w:hAnsi="Times New Roman"/>
          <w:sz w:val="28"/>
          <w:szCs w:val="28"/>
        </w:rPr>
        <w:tab/>
      </w:r>
      <w:r w:rsidRPr="005E7CD8">
        <w:rPr>
          <w:rFonts w:ascii="Times New Roman" w:hAnsi="Times New Roman"/>
          <w:sz w:val="28"/>
          <w:szCs w:val="28"/>
        </w:rPr>
        <w:tab/>
      </w:r>
      <w:r w:rsidRPr="005E7CD8">
        <w:rPr>
          <w:rFonts w:ascii="Times New Roman" w:hAnsi="Times New Roman"/>
          <w:sz w:val="28"/>
          <w:szCs w:val="28"/>
        </w:rPr>
        <w:tab/>
        <w:t>Иванова Н.Н.-1 кв</w:t>
      </w:r>
      <w:proofErr w:type="gramStart"/>
      <w:r w:rsidRPr="005E7CD8">
        <w:rPr>
          <w:rFonts w:ascii="Times New Roman" w:hAnsi="Times New Roman"/>
          <w:sz w:val="28"/>
          <w:szCs w:val="28"/>
        </w:rPr>
        <w:t>.к</w:t>
      </w:r>
      <w:proofErr w:type="gramEnd"/>
      <w:r w:rsidRPr="005E7CD8">
        <w:rPr>
          <w:rFonts w:ascii="Times New Roman" w:hAnsi="Times New Roman"/>
          <w:sz w:val="28"/>
          <w:szCs w:val="28"/>
        </w:rPr>
        <w:t xml:space="preserve">атегория </w:t>
      </w:r>
    </w:p>
    <w:p w:rsidR="00C471FB" w:rsidRPr="005E7CD8" w:rsidRDefault="00C471FB" w:rsidP="00C471F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E7CD8">
        <w:rPr>
          <w:rFonts w:ascii="Times New Roman" w:hAnsi="Times New Roman"/>
          <w:b/>
          <w:sz w:val="28"/>
          <w:szCs w:val="28"/>
        </w:rPr>
        <w:t>Всего часов в год</w:t>
      </w:r>
      <w:r w:rsidR="0044581D">
        <w:rPr>
          <w:rFonts w:ascii="Times New Roman" w:hAnsi="Times New Roman"/>
          <w:sz w:val="28"/>
          <w:szCs w:val="28"/>
        </w:rPr>
        <w:t xml:space="preserve"> </w:t>
      </w:r>
      <w:r w:rsidR="0044581D">
        <w:rPr>
          <w:rFonts w:ascii="Times New Roman" w:hAnsi="Times New Roman"/>
          <w:sz w:val="28"/>
          <w:szCs w:val="28"/>
        </w:rPr>
        <w:tab/>
        <w:t>99</w:t>
      </w:r>
    </w:p>
    <w:p w:rsidR="00C471FB" w:rsidRPr="005E7CD8" w:rsidRDefault="00C471FB" w:rsidP="00C471F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E7CD8">
        <w:rPr>
          <w:rFonts w:ascii="Times New Roman" w:hAnsi="Times New Roman"/>
          <w:b/>
          <w:sz w:val="28"/>
          <w:szCs w:val="28"/>
        </w:rPr>
        <w:t>Всего часов в неделю</w:t>
      </w:r>
      <w:r w:rsidR="0044581D">
        <w:rPr>
          <w:rFonts w:ascii="Times New Roman" w:hAnsi="Times New Roman"/>
          <w:sz w:val="28"/>
          <w:szCs w:val="28"/>
        </w:rPr>
        <w:t xml:space="preserve"> </w:t>
      </w:r>
      <w:r w:rsidR="0044581D">
        <w:rPr>
          <w:rFonts w:ascii="Times New Roman" w:hAnsi="Times New Roman"/>
          <w:sz w:val="28"/>
          <w:szCs w:val="28"/>
        </w:rPr>
        <w:tab/>
        <w:t xml:space="preserve"> 3</w:t>
      </w:r>
    </w:p>
    <w:p w:rsidR="00C471FB" w:rsidRPr="005E7CD8" w:rsidRDefault="00C471FB" w:rsidP="00C471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Style w:val="sfwc"/>
          <w:b/>
          <w:color w:val="000000"/>
          <w:sz w:val="28"/>
          <w:szCs w:val="28"/>
        </w:rPr>
      </w:pPr>
    </w:p>
    <w:p w:rsidR="00C471FB" w:rsidRPr="005E7CD8" w:rsidRDefault="00C471FB" w:rsidP="00C471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Style w:val="sfwc"/>
          <w:b/>
          <w:color w:val="000000"/>
          <w:sz w:val="28"/>
          <w:szCs w:val="28"/>
        </w:rPr>
      </w:pPr>
    </w:p>
    <w:p w:rsidR="00C471FB" w:rsidRPr="005E7CD8" w:rsidRDefault="00C471FB" w:rsidP="00C471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Style w:val="sfwc"/>
          <w:b/>
          <w:color w:val="000000"/>
          <w:sz w:val="28"/>
          <w:szCs w:val="28"/>
        </w:rPr>
      </w:pPr>
    </w:p>
    <w:p w:rsidR="00C471FB" w:rsidRPr="005E7CD8" w:rsidRDefault="00C471FB" w:rsidP="00C471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Style w:val="sfwc"/>
          <w:b/>
          <w:color w:val="000000"/>
          <w:sz w:val="28"/>
          <w:szCs w:val="28"/>
        </w:rPr>
      </w:pPr>
    </w:p>
    <w:p w:rsidR="00C471FB" w:rsidRPr="005E7CD8" w:rsidRDefault="00C471FB" w:rsidP="00C471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Style w:val="sfwc"/>
          <w:b/>
          <w:color w:val="000000"/>
          <w:sz w:val="28"/>
          <w:szCs w:val="28"/>
        </w:rPr>
      </w:pPr>
    </w:p>
    <w:p w:rsidR="00C471FB" w:rsidRPr="005E7CD8" w:rsidRDefault="00C471FB" w:rsidP="00C471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Style w:val="sfwc"/>
          <w:b/>
          <w:color w:val="000000"/>
          <w:sz w:val="28"/>
          <w:szCs w:val="28"/>
        </w:rPr>
      </w:pPr>
    </w:p>
    <w:p w:rsidR="00C471FB" w:rsidRPr="005E7CD8" w:rsidRDefault="00C471FB" w:rsidP="00C471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Style w:val="sfwc"/>
          <w:b/>
          <w:color w:val="000000"/>
          <w:sz w:val="28"/>
          <w:szCs w:val="28"/>
        </w:rPr>
      </w:pPr>
    </w:p>
    <w:p w:rsidR="00C471FB" w:rsidRPr="005E7CD8" w:rsidRDefault="00C471FB" w:rsidP="00C471FB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471FB" w:rsidRPr="005E7CD8" w:rsidRDefault="00C471FB" w:rsidP="00C471FB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471FB" w:rsidRPr="005E7CD8" w:rsidRDefault="00C471FB" w:rsidP="00C471F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7CD8">
        <w:rPr>
          <w:rFonts w:ascii="Times New Roman" w:hAnsi="Times New Roman"/>
          <w:b/>
          <w:sz w:val="28"/>
          <w:szCs w:val="28"/>
        </w:rPr>
        <w:t>п</w:t>
      </w:r>
      <w:proofErr w:type="gramStart"/>
      <w:r w:rsidRPr="005E7CD8">
        <w:rPr>
          <w:rFonts w:ascii="Times New Roman" w:hAnsi="Times New Roman"/>
          <w:b/>
          <w:sz w:val="28"/>
          <w:szCs w:val="28"/>
        </w:rPr>
        <w:t>.П</w:t>
      </w:r>
      <w:proofErr w:type="gramEnd"/>
      <w:r w:rsidRPr="005E7CD8">
        <w:rPr>
          <w:rFonts w:ascii="Times New Roman" w:hAnsi="Times New Roman"/>
          <w:b/>
          <w:sz w:val="28"/>
          <w:szCs w:val="28"/>
        </w:rPr>
        <w:t>арфино</w:t>
      </w:r>
    </w:p>
    <w:p w:rsidR="00C471FB" w:rsidRPr="005032B7" w:rsidRDefault="00C471FB" w:rsidP="00C471F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/>
          <w:bCs/>
          <w:color w:val="000000"/>
          <w:sz w:val="32"/>
          <w:szCs w:val="32"/>
        </w:rPr>
        <w:lastRenderedPageBreak/>
        <w:t xml:space="preserve">                                </w:t>
      </w:r>
      <w:r w:rsidRPr="005032B7">
        <w:rPr>
          <w:rFonts w:ascii="Times New Roman" w:eastAsia="Times New Roman" w:hAnsi="Times New Roman"/>
          <w:bCs/>
          <w:color w:val="000000"/>
          <w:sz w:val="32"/>
          <w:szCs w:val="32"/>
        </w:rPr>
        <w:t xml:space="preserve">С о </w:t>
      </w:r>
      <w:proofErr w:type="spellStart"/>
      <w:r w:rsidRPr="005032B7">
        <w:rPr>
          <w:rFonts w:ascii="Times New Roman" w:eastAsia="Times New Roman" w:hAnsi="Times New Roman"/>
          <w:bCs/>
          <w:color w:val="000000"/>
          <w:sz w:val="32"/>
          <w:szCs w:val="32"/>
        </w:rPr>
        <w:t>д</w:t>
      </w:r>
      <w:proofErr w:type="spellEnd"/>
      <w:r w:rsidRPr="005032B7">
        <w:rPr>
          <w:rFonts w:ascii="Times New Roman" w:eastAsia="Times New Roman" w:hAnsi="Times New Roman"/>
          <w:bCs/>
          <w:color w:val="000000"/>
          <w:sz w:val="32"/>
          <w:szCs w:val="32"/>
        </w:rPr>
        <w:t xml:space="preserve"> е </w:t>
      </w:r>
      <w:proofErr w:type="spellStart"/>
      <w:proofErr w:type="gramStart"/>
      <w:r w:rsidRPr="005032B7">
        <w:rPr>
          <w:rFonts w:ascii="Times New Roman" w:eastAsia="Times New Roman" w:hAnsi="Times New Roman"/>
          <w:bCs/>
          <w:color w:val="000000"/>
          <w:sz w:val="32"/>
          <w:szCs w:val="32"/>
        </w:rPr>
        <w:t>р</w:t>
      </w:r>
      <w:proofErr w:type="spellEnd"/>
      <w:proofErr w:type="gramEnd"/>
      <w:r w:rsidRPr="005032B7">
        <w:rPr>
          <w:rFonts w:ascii="Times New Roman" w:eastAsia="Times New Roman" w:hAnsi="Times New Roman"/>
          <w:bCs/>
          <w:color w:val="000000"/>
          <w:sz w:val="32"/>
          <w:szCs w:val="32"/>
        </w:rPr>
        <w:t xml:space="preserve"> ж а </w:t>
      </w:r>
      <w:proofErr w:type="spellStart"/>
      <w:r w:rsidRPr="005032B7">
        <w:rPr>
          <w:rFonts w:ascii="Times New Roman" w:eastAsia="Times New Roman" w:hAnsi="Times New Roman"/>
          <w:bCs/>
          <w:color w:val="000000"/>
          <w:sz w:val="32"/>
          <w:szCs w:val="32"/>
        </w:rPr>
        <w:t>н</w:t>
      </w:r>
      <w:proofErr w:type="spellEnd"/>
      <w:r w:rsidRPr="005032B7">
        <w:rPr>
          <w:rFonts w:ascii="Times New Roman" w:eastAsia="Times New Roman" w:hAnsi="Times New Roman"/>
          <w:bCs/>
          <w:color w:val="000000"/>
          <w:sz w:val="32"/>
          <w:szCs w:val="32"/>
        </w:rPr>
        <w:t xml:space="preserve"> и е</w:t>
      </w:r>
    </w:p>
    <w:p w:rsidR="00C471FB" w:rsidRPr="005032B7" w:rsidRDefault="00C471FB" w:rsidP="00C471F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32"/>
          <w:szCs w:val="32"/>
        </w:rPr>
      </w:pPr>
    </w:p>
    <w:p w:rsidR="00C471FB" w:rsidRPr="005032B7" w:rsidRDefault="00C471FB" w:rsidP="00C471F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471FB" w:rsidRDefault="00C471FB" w:rsidP="00C471F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032B7">
        <w:rPr>
          <w:rFonts w:ascii="Times New Roman" w:hAnsi="Times New Roman"/>
          <w:sz w:val="32"/>
          <w:szCs w:val="32"/>
        </w:rPr>
        <w:t>Пояснительная записк</w:t>
      </w:r>
      <w:r>
        <w:rPr>
          <w:rFonts w:ascii="Times New Roman" w:hAnsi="Times New Roman"/>
          <w:sz w:val="32"/>
          <w:szCs w:val="32"/>
        </w:rPr>
        <w:t>а</w:t>
      </w:r>
    </w:p>
    <w:p w:rsidR="00C471FB" w:rsidRPr="005032B7" w:rsidRDefault="00C471FB" w:rsidP="00C471FB">
      <w:pPr>
        <w:pStyle w:val="a4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C471FB" w:rsidRDefault="00C471FB" w:rsidP="00C471F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032B7">
        <w:rPr>
          <w:rFonts w:ascii="Times New Roman" w:hAnsi="Times New Roman"/>
          <w:sz w:val="32"/>
          <w:szCs w:val="32"/>
        </w:rPr>
        <w:t xml:space="preserve">Планируемые результаты освоения учебного предмета  </w:t>
      </w:r>
      <w:r>
        <w:rPr>
          <w:rFonts w:ascii="Times New Roman" w:hAnsi="Times New Roman"/>
          <w:sz w:val="32"/>
          <w:szCs w:val="32"/>
        </w:rPr>
        <w:t>«Математика</w:t>
      </w:r>
      <w:r w:rsidRPr="005032B7">
        <w:rPr>
          <w:rFonts w:ascii="Times New Roman" w:hAnsi="Times New Roman"/>
          <w:sz w:val="32"/>
          <w:szCs w:val="32"/>
        </w:rPr>
        <w:t>»</w:t>
      </w:r>
    </w:p>
    <w:p w:rsidR="00C471FB" w:rsidRPr="005032B7" w:rsidRDefault="00C471FB" w:rsidP="00C471F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C471FB" w:rsidRDefault="00C471FB" w:rsidP="00C471F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032B7">
        <w:rPr>
          <w:rFonts w:ascii="Times New Roman" w:hAnsi="Times New Roman"/>
          <w:sz w:val="32"/>
          <w:szCs w:val="32"/>
        </w:rPr>
        <w:t>Содержание учебного предмета.</w:t>
      </w:r>
    </w:p>
    <w:p w:rsidR="00C471FB" w:rsidRPr="005032B7" w:rsidRDefault="00C471FB" w:rsidP="00C471FB">
      <w:pPr>
        <w:pStyle w:val="a4"/>
        <w:rPr>
          <w:rFonts w:ascii="Times New Roman" w:hAnsi="Times New Roman"/>
          <w:sz w:val="32"/>
          <w:szCs w:val="32"/>
        </w:rPr>
      </w:pPr>
    </w:p>
    <w:p w:rsidR="00C471FB" w:rsidRPr="00E5310B" w:rsidRDefault="00C471FB" w:rsidP="00C471F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5310B">
        <w:rPr>
          <w:rFonts w:ascii="Times New Roman" w:hAnsi="Times New Roman"/>
          <w:sz w:val="32"/>
          <w:szCs w:val="32"/>
        </w:rPr>
        <w:t>Тематическое планирование.</w:t>
      </w:r>
    </w:p>
    <w:p w:rsidR="00C471FB" w:rsidRDefault="00C471FB" w:rsidP="00C471FB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C471FB" w:rsidRPr="007B58AB" w:rsidRDefault="00C471FB" w:rsidP="00C471FB">
      <w:pPr>
        <w:spacing w:after="0" w:line="240" w:lineRule="auto"/>
        <w:contextualSpacing/>
        <w:rPr>
          <w:rStyle w:val="sfwc"/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471FB" w:rsidRPr="007B58AB" w:rsidRDefault="00C471FB" w:rsidP="00C471FB">
      <w:pPr>
        <w:spacing w:after="0" w:line="240" w:lineRule="auto"/>
        <w:contextualSpacing/>
        <w:rPr>
          <w:rStyle w:val="sfwc"/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471FB" w:rsidRDefault="00C471FB" w:rsidP="00C471FB">
      <w:pPr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C471FB" w:rsidRDefault="00C471FB" w:rsidP="00C471FB">
      <w:pPr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C471FB" w:rsidRDefault="00C471FB" w:rsidP="00C471FB">
      <w:pPr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C471FB" w:rsidRDefault="00C471FB" w:rsidP="00C471FB">
      <w:pPr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C471FB" w:rsidRDefault="00C471FB" w:rsidP="00C471FB">
      <w:pPr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C471FB" w:rsidRDefault="00C471FB" w:rsidP="00C471FB">
      <w:pPr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C471FB" w:rsidRDefault="00C471FB" w:rsidP="00C471FB">
      <w:pPr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C471FB" w:rsidRDefault="00C471FB" w:rsidP="00C471FB">
      <w:pPr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C471FB" w:rsidRDefault="00C471FB" w:rsidP="00C471FB">
      <w:pPr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C471FB" w:rsidRDefault="00C471FB" w:rsidP="00C471FB">
      <w:pPr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C471FB" w:rsidRDefault="00C471FB" w:rsidP="00C471FB">
      <w:pPr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C471FB" w:rsidRDefault="00C471FB" w:rsidP="00C471FB">
      <w:pPr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C471FB" w:rsidRDefault="00C471FB" w:rsidP="00C471FB">
      <w:pPr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C471FB" w:rsidRDefault="00C471FB" w:rsidP="00C471FB">
      <w:pPr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C471FB" w:rsidRDefault="00C471FB" w:rsidP="00C471FB">
      <w:pPr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C471FB" w:rsidRDefault="00C471FB" w:rsidP="00C471FB">
      <w:pPr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C471FB" w:rsidRDefault="00C471FB" w:rsidP="00C471FB">
      <w:pPr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C471FB" w:rsidRDefault="00C471FB" w:rsidP="00C471FB">
      <w:pPr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C471FB" w:rsidRDefault="00C471FB" w:rsidP="00C471FB">
      <w:pPr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C471FB" w:rsidRDefault="00C471FB" w:rsidP="00C471FB">
      <w:pPr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C471FB" w:rsidRDefault="00C471FB" w:rsidP="00C471FB">
      <w:pPr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C471FB" w:rsidRDefault="00C471FB" w:rsidP="00C471FB">
      <w:pPr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C471FB" w:rsidRDefault="00C471FB" w:rsidP="00C471FB">
      <w:pPr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C471FB" w:rsidRDefault="00C471FB" w:rsidP="00C471FB">
      <w:pPr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C471FB" w:rsidRDefault="00C471FB" w:rsidP="00C471FB">
      <w:pPr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C471FB" w:rsidRDefault="00C471FB" w:rsidP="00C471FB">
      <w:pPr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C471FB" w:rsidRDefault="00C471FB" w:rsidP="00C471FB">
      <w:pPr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C471FB" w:rsidRDefault="00C471FB" w:rsidP="00C471FB">
      <w:pPr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C471FB" w:rsidRPr="007B58AB" w:rsidRDefault="00C471FB" w:rsidP="00C471FB">
      <w:pPr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C471FB" w:rsidRDefault="00C471FB" w:rsidP="00C471FB">
      <w:pPr>
        <w:pStyle w:val="a4"/>
        <w:spacing w:after="0" w:line="240" w:lineRule="auto"/>
        <w:ind w:left="1440"/>
        <w:jc w:val="both"/>
        <w:rPr>
          <w:rFonts w:ascii="Times New Roman" w:hAnsi="Times New Roman"/>
          <w:sz w:val="32"/>
          <w:szCs w:val="32"/>
        </w:rPr>
      </w:pPr>
    </w:p>
    <w:p w:rsidR="00C471FB" w:rsidRPr="007B58AB" w:rsidRDefault="00C471FB" w:rsidP="00C471F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471FB" w:rsidRPr="00C471FB" w:rsidRDefault="00C471FB" w:rsidP="00C471FB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C471FB">
        <w:rPr>
          <w:rFonts w:ascii="Times New Roman" w:eastAsia="Times New Roman" w:hAnsi="Times New Roman"/>
          <w:b/>
          <w:sz w:val="28"/>
          <w:szCs w:val="28"/>
        </w:rPr>
        <w:t>Пояснительная записка</w:t>
      </w:r>
    </w:p>
    <w:p w:rsidR="00C471FB" w:rsidRPr="007B58AB" w:rsidRDefault="00C471FB" w:rsidP="00C471FB">
      <w:pPr>
        <w:pStyle w:val="a4"/>
        <w:shd w:val="clear" w:color="auto" w:fill="FFFFFF"/>
        <w:spacing w:after="0" w:line="240" w:lineRule="auto"/>
        <w:ind w:left="420"/>
        <w:rPr>
          <w:rFonts w:ascii="Times New Roman" w:eastAsia="Times New Roman" w:hAnsi="Times New Roman"/>
          <w:b/>
          <w:sz w:val="28"/>
          <w:szCs w:val="28"/>
        </w:rPr>
      </w:pPr>
    </w:p>
    <w:p w:rsidR="00C471FB" w:rsidRPr="007B58AB" w:rsidRDefault="00C471FB" w:rsidP="00C471FB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B58AB">
        <w:rPr>
          <w:b/>
          <w:sz w:val="28"/>
          <w:szCs w:val="28"/>
        </w:rPr>
        <w:t>Рабочая программа</w:t>
      </w:r>
      <w:r w:rsidRPr="007B58AB"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 xml:space="preserve">по учебному предмету «Математика» </w:t>
      </w:r>
      <w:r w:rsidRPr="007B58AB">
        <w:rPr>
          <w:bCs/>
          <w:color w:val="000000"/>
          <w:sz w:val="28"/>
          <w:szCs w:val="28"/>
        </w:rPr>
        <w:t>составлена на основании следующих нормативно-правовых</w:t>
      </w:r>
      <w:r w:rsidRPr="007B58AB">
        <w:rPr>
          <w:color w:val="000000"/>
          <w:sz w:val="28"/>
          <w:szCs w:val="28"/>
        </w:rPr>
        <w:t xml:space="preserve">  </w:t>
      </w:r>
      <w:r w:rsidRPr="007B58AB">
        <w:rPr>
          <w:bCs/>
          <w:color w:val="000000"/>
          <w:sz w:val="28"/>
          <w:szCs w:val="28"/>
        </w:rPr>
        <w:t>документов:</w:t>
      </w:r>
    </w:p>
    <w:p w:rsidR="00C471FB" w:rsidRPr="007B58AB" w:rsidRDefault="00C471FB" w:rsidP="00C471FB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proofErr w:type="gramStart"/>
      <w:r w:rsidRPr="007B58AB">
        <w:rPr>
          <w:color w:val="000000"/>
          <w:sz w:val="28"/>
          <w:szCs w:val="28"/>
        </w:rPr>
        <w:t>- 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Министерством образования и науки РФ № 1599 от 19.12.2014;</w:t>
      </w:r>
      <w:proofErr w:type="gramEnd"/>
    </w:p>
    <w:p w:rsidR="00C471FB" w:rsidRPr="007B58AB" w:rsidRDefault="00C471FB" w:rsidP="00C471FB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B58AB">
        <w:rPr>
          <w:color w:val="000000"/>
          <w:sz w:val="28"/>
          <w:szCs w:val="28"/>
        </w:rPr>
        <w:t xml:space="preserve">- Адаптированная основная общеобразовательная программа образования </w:t>
      </w:r>
      <w:proofErr w:type="gramStart"/>
      <w:r w:rsidRPr="007B58AB">
        <w:rPr>
          <w:color w:val="000000"/>
          <w:sz w:val="28"/>
          <w:szCs w:val="28"/>
        </w:rPr>
        <w:t>обучающихся</w:t>
      </w:r>
      <w:proofErr w:type="gramEnd"/>
      <w:r w:rsidRPr="007B58AB">
        <w:rPr>
          <w:color w:val="000000"/>
          <w:sz w:val="28"/>
          <w:szCs w:val="28"/>
        </w:rPr>
        <w:t xml:space="preserve"> с умственной отсталостью (интеллектуальными нарушениями)  </w:t>
      </w:r>
    </w:p>
    <w:p w:rsidR="00C471FB" w:rsidRPr="007B58AB" w:rsidRDefault="00C471FB" w:rsidP="00C471FB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B58AB">
        <w:rPr>
          <w:color w:val="000000"/>
          <w:sz w:val="28"/>
          <w:szCs w:val="28"/>
        </w:rPr>
        <w:t xml:space="preserve">- Программа специальных (коррекционных) учреждений VIII вида (0-4 классы), Москва, «Просвещение», 2011 г. под редакцией </w:t>
      </w:r>
      <w:proofErr w:type="spellStart"/>
      <w:r w:rsidRPr="007B58AB">
        <w:rPr>
          <w:color w:val="000000"/>
          <w:sz w:val="28"/>
          <w:szCs w:val="28"/>
        </w:rPr>
        <w:t>Бгажноковой</w:t>
      </w:r>
      <w:proofErr w:type="spellEnd"/>
      <w:r w:rsidRPr="007B58AB">
        <w:rPr>
          <w:color w:val="000000"/>
          <w:sz w:val="28"/>
          <w:szCs w:val="28"/>
        </w:rPr>
        <w:t xml:space="preserve"> И.М.. </w:t>
      </w:r>
      <w:r w:rsidRPr="007B58AB">
        <w:rPr>
          <w:bCs/>
          <w:i/>
          <w:iCs/>
          <w:color w:val="000000"/>
          <w:sz w:val="28"/>
          <w:szCs w:val="28"/>
        </w:rPr>
        <w:t>,</w:t>
      </w:r>
      <w:r w:rsidRPr="007B58AB">
        <w:rPr>
          <w:color w:val="000000"/>
          <w:sz w:val="28"/>
          <w:szCs w:val="28"/>
        </w:rPr>
        <w:t> утвержденная или рекомендованная Министерством образования и науки РФ;</w:t>
      </w:r>
    </w:p>
    <w:p w:rsidR="00C471FB" w:rsidRPr="007B58AB" w:rsidRDefault="00C471FB" w:rsidP="00C471F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7B58AB">
        <w:rPr>
          <w:rFonts w:ascii="Times New Roman" w:hAnsi="Times New Roman"/>
          <w:color w:val="000000"/>
          <w:sz w:val="28"/>
          <w:szCs w:val="28"/>
        </w:rPr>
        <w:t>-</w:t>
      </w:r>
      <w:r w:rsidRPr="007B58AB">
        <w:rPr>
          <w:rFonts w:ascii="Times New Roman" w:eastAsia="Times New Roman" w:hAnsi="Times New Roman"/>
          <w:sz w:val="28"/>
          <w:szCs w:val="28"/>
        </w:rPr>
        <w:t xml:space="preserve"> Учебный план.</w:t>
      </w:r>
    </w:p>
    <w:p w:rsidR="00C471FB" w:rsidRPr="007B58AB" w:rsidRDefault="00C471FB" w:rsidP="00C471FB">
      <w:pPr>
        <w:pStyle w:val="a8"/>
        <w:contextualSpacing/>
        <w:rPr>
          <w:rFonts w:ascii="Times New Roman" w:hAnsi="Times New Roman"/>
          <w:sz w:val="28"/>
          <w:szCs w:val="28"/>
        </w:rPr>
      </w:pPr>
      <w:r w:rsidRPr="007B58AB">
        <w:rPr>
          <w:rFonts w:ascii="Times New Roman" w:hAnsi="Times New Roman"/>
          <w:sz w:val="28"/>
          <w:szCs w:val="28"/>
          <w:u w:val="single"/>
        </w:rPr>
        <w:t>Учебник:</w:t>
      </w:r>
      <w:r>
        <w:rPr>
          <w:rFonts w:ascii="Times New Roman" w:hAnsi="Times New Roman"/>
          <w:sz w:val="28"/>
          <w:szCs w:val="28"/>
        </w:rPr>
        <w:t xml:space="preserve">      Математика. 1</w:t>
      </w:r>
      <w:r w:rsidRPr="007B58AB">
        <w:rPr>
          <w:rFonts w:ascii="Times New Roman" w:hAnsi="Times New Roman"/>
          <w:sz w:val="28"/>
          <w:szCs w:val="28"/>
        </w:rPr>
        <w:t xml:space="preserve"> класс</w:t>
      </w:r>
      <w:proofErr w:type="gramStart"/>
      <w:r w:rsidRPr="007B58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в 2х частях)</w:t>
      </w:r>
      <w:r w:rsidRPr="00522500">
        <w:rPr>
          <w:rFonts w:ascii="Times New Roman" w:hAnsi="Times New Roman"/>
          <w:sz w:val="28"/>
          <w:szCs w:val="28"/>
        </w:rPr>
        <w:t xml:space="preserve"> </w:t>
      </w:r>
      <w:r w:rsidRPr="007B58AB">
        <w:rPr>
          <w:rFonts w:ascii="Times New Roman" w:hAnsi="Times New Roman"/>
          <w:sz w:val="28"/>
          <w:szCs w:val="28"/>
        </w:rPr>
        <w:t xml:space="preserve">Учебник для </w:t>
      </w:r>
      <w:r>
        <w:rPr>
          <w:rFonts w:ascii="Times New Roman" w:hAnsi="Times New Roman"/>
          <w:sz w:val="28"/>
          <w:szCs w:val="28"/>
        </w:rPr>
        <w:t xml:space="preserve"> общеобразовательных организаций, реализующих адаптированные основные общеобразовательные программы. </w:t>
      </w:r>
      <w:r w:rsidRPr="007B5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58AB">
        <w:rPr>
          <w:rFonts w:ascii="Times New Roman" w:hAnsi="Times New Roman"/>
          <w:sz w:val="28"/>
          <w:szCs w:val="28"/>
        </w:rPr>
        <w:t>Т.В</w:t>
      </w:r>
      <w:r>
        <w:rPr>
          <w:rFonts w:ascii="Times New Roman" w:hAnsi="Times New Roman"/>
          <w:sz w:val="28"/>
          <w:szCs w:val="28"/>
        </w:rPr>
        <w:t>.Алышева</w:t>
      </w:r>
      <w:proofErr w:type="spellEnd"/>
      <w:r>
        <w:rPr>
          <w:rFonts w:ascii="Times New Roman" w:hAnsi="Times New Roman"/>
          <w:sz w:val="28"/>
          <w:szCs w:val="28"/>
        </w:rPr>
        <w:t>; М. "Просвещение", 2018</w:t>
      </w:r>
      <w:r w:rsidRPr="007B58AB">
        <w:rPr>
          <w:rFonts w:ascii="Times New Roman" w:hAnsi="Times New Roman"/>
          <w:sz w:val="28"/>
          <w:szCs w:val="28"/>
        </w:rPr>
        <w:t xml:space="preserve">.    </w:t>
      </w:r>
    </w:p>
    <w:p w:rsidR="003807BC" w:rsidRPr="0005473A" w:rsidRDefault="003807BC" w:rsidP="00054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315" w:rsidRPr="0005473A" w:rsidRDefault="00242315" w:rsidP="0005473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473A">
        <w:rPr>
          <w:b/>
          <w:bCs/>
          <w:sz w:val="28"/>
          <w:szCs w:val="28"/>
        </w:rPr>
        <w:t>Целью изучения предмета является:</w:t>
      </w:r>
    </w:p>
    <w:p w:rsidR="00242315" w:rsidRPr="0005473A" w:rsidRDefault="00242315" w:rsidP="0005473A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05473A">
        <w:rPr>
          <w:sz w:val="28"/>
          <w:szCs w:val="28"/>
        </w:rPr>
        <w:t xml:space="preserve">коррекция и развитие познавательной деятельности путем формирования основ </w:t>
      </w:r>
    </w:p>
    <w:p w:rsidR="00242315" w:rsidRPr="0005473A" w:rsidRDefault="00242315" w:rsidP="000547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5473A">
        <w:rPr>
          <w:sz w:val="28"/>
          <w:szCs w:val="28"/>
        </w:rPr>
        <w:t>математических знаний и умений.</w:t>
      </w:r>
    </w:p>
    <w:p w:rsidR="00A201D0" w:rsidRPr="0005473A" w:rsidRDefault="00A201D0" w:rsidP="0005473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473A">
        <w:rPr>
          <w:color w:val="000000"/>
          <w:sz w:val="28"/>
          <w:szCs w:val="28"/>
        </w:rPr>
        <w:t xml:space="preserve"> </w:t>
      </w:r>
      <w:r w:rsidR="00242315" w:rsidRPr="0005473A">
        <w:rPr>
          <w:b/>
          <w:bCs/>
          <w:sz w:val="28"/>
          <w:szCs w:val="28"/>
        </w:rPr>
        <w:t>Для достижения поставленной цели необходимо решать следующие задачи:</w:t>
      </w:r>
    </w:p>
    <w:p w:rsidR="00757707" w:rsidRPr="0005473A" w:rsidRDefault="00757707" w:rsidP="0005473A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05473A">
        <w:rPr>
          <w:color w:val="000000"/>
          <w:sz w:val="28"/>
          <w:szCs w:val="28"/>
        </w:rPr>
        <w:t xml:space="preserve">  </w:t>
      </w:r>
      <w:proofErr w:type="gramStart"/>
      <w:r w:rsidRPr="0005473A">
        <w:rPr>
          <w:color w:val="000000"/>
          <w:sz w:val="28"/>
          <w:szCs w:val="28"/>
        </w:rPr>
        <w:t>формировать представление о  математике</w:t>
      </w:r>
      <w:r w:rsidR="00CC2E21" w:rsidRPr="0005473A">
        <w:rPr>
          <w:color w:val="000000"/>
          <w:sz w:val="28"/>
          <w:szCs w:val="28"/>
        </w:rPr>
        <w:t xml:space="preserve"> (понятием числа, вычислениями, </w:t>
      </w:r>
      <w:proofErr w:type="gramEnd"/>
    </w:p>
    <w:p w:rsidR="00CC2E21" w:rsidRPr="0005473A" w:rsidRDefault="00CC2E21" w:rsidP="000547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5473A">
        <w:rPr>
          <w:color w:val="000000"/>
          <w:sz w:val="28"/>
          <w:szCs w:val="28"/>
        </w:rPr>
        <w:t xml:space="preserve">решением арифметических задач и др.). </w:t>
      </w:r>
    </w:p>
    <w:p w:rsidR="00CC2E21" w:rsidRPr="0005473A" w:rsidRDefault="00757707" w:rsidP="0005473A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05473A">
        <w:rPr>
          <w:color w:val="000000"/>
          <w:sz w:val="28"/>
          <w:szCs w:val="28"/>
        </w:rPr>
        <w:t xml:space="preserve">развитие способности </w:t>
      </w:r>
      <w:r w:rsidR="00CC2E21" w:rsidRPr="0005473A">
        <w:rPr>
          <w:color w:val="000000"/>
          <w:sz w:val="28"/>
          <w:szCs w:val="28"/>
        </w:rPr>
        <w:t xml:space="preserve"> пользоваться математическими знаниями </w:t>
      </w:r>
      <w:proofErr w:type="gramStart"/>
      <w:r w:rsidR="00CC2E21" w:rsidRPr="0005473A">
        <w:rPr>
          <w:color w:val="000000"/>
          <w:sz w:val="28"/>
          <w:szCs w:val="28"/>
        </w:rPr>
        <w:t>при</w:t>
      </w:r>
      <w:proofErr w:type="gramEnd"/>
      <w:r w:rsidR="00CC2E21" w:rsidRPr="0005473A">
        <w:rPr>
          <w:color w:val="000000"/>
          <w:sz w:val="28"/>
          <w:szCs w:val="28"/>
        </w:rPr>
        <w:t xml:space="preserve"> </w:t>
      </w:r>
    </w:p>
    <w:p w:rsidR="00CC2E21" w:rsidRPr="0005473A" w:rsidRDefault="00CC2E21" w:rsidP="000547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5473A">
        <w:rPr>
          <w:color w:val="000000"/>
          <w:sz w:val="28"/>
          <w:szCs w:val="28"/>
        </w:rPr>
        <w:t>решении</w:t>
      </w:r>
      <w:proofErr w:type="gramEnd"/>
      <w:r w:rsidRPr="0005473A">
        <w:rPr>
          <w:color w:val="000000"/>
          <w:sz w:val="28"/>
          <w:szCs w:val="28"/>
        </w:rPr>
        <w:t xml:space="preserve"> соответствующих возрасту житейских задач (ориентироваться и использовать меры измерения пространства, времени, температуры и др. в различных видах практической деятельности). </w:t>
      </w:r>
    </w:p>
    <w:p w:rsidR="00CC2E21" w:rsidRPr="0005473A" w:rsidRDefault="00CC2E21" w:rsidP="0005473A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05473A">
        <w:rPr>
          <w:color w:val="000000"/>
          <w:sz w:val="28"/>
          <w:szCs w:val="28"/>
        </w:rPr>
        <w:t xml:space="preserve">развитие способности использовать некоторые математические знания </w:t>
      </w:r>
      <w:proofErr w:type="gramStart"/>
      <w:r w:rsidRPr="0005473A">
        <w:rPr>
          <w:color w:val="000000"/>
          <w:sz w:val="28"/>
          <w:szCs w:val="28"/>
        </w:rPr>
        <w:t>в</w:t>
      </w:r>
      <w:proofErr w:type="gramEnd"/>
      <w:r w:rsidRPr="0005473A">
        <w:rPr>
          <w:color w:val="000000"/>
          <w:sz w:val="28"/>
          <w:szCs w:val="28"/>
        </w:rPr>
        <w:t xml:space="preserve"> </w:t>
      </w:r>
    </w:p>
    <w:p w:rsidR="00242315" w:rsidRPr="0005473A" w:rsidRDefault="00CC2E21" w:rsidP="000547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5473A">
        <w:rPr>
          <w:color w:val="000000"/>
          <w:sz w:val="28"/>
          <w:szCs w:val="28"/>
        </w:rPr>
        <w:t>жизни.</w:t>
      </w:r>
    </w:p>
    <w:p w:rsidR="00242315" w:rsidRPr="0005473A" w:rsidRDefault="00242315" w:rsidP="0005473A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05473A">
        <w:rPr>
          <w:sz w:val="28"/>
          <w:szCs w:val="28"/>
        </w:rPr>
        <w:t>развитие наглядно-действенного, наглядно-образного и абстрактного мышления;</w:t>
      </w:r>
    </w:p>
    <w:p w:rsidR="000E26A6" w:rsidRPr="0005473A" w:rsidRDefault="009A1AC5" w:rsidP="0005473A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05473A">
        <w:rPr>
          <w:sz w:val="28"/>
          <w:szCs w:val="28"/>
        </w:rPr>
        <w:t xml:space="preserve">обогащение речи </w:t>
      </w:r>
      <w:r w:rsidR="00242315" w:rsidRPr="0005473A">
        <w:rPr>
          <w:sz w:val="28"/>
          <w:szCs w:val="28"/>
        </w:rPr>
        <w:t xml:space="preserve"> специфическими математическими терминами и </w:t>
      </w:r>
    </w:p>
    <w:p w:rsidR="000E26A6" w:rsidRPr="0005473A" w:rsidRDefault="00242315" w:rsidP="000547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5473A">
        <w:rPr>
          <w:sz w:val="28"/>
          <w:szCs w:val="28"/>
        </w:rPr>
        <w:t>выражениями;</w:t>
      </w:r>
      <w:r w:rsidR="000E26A6" w:rsidRPr="0005473A">
        <w:rPr>
          <w:sz w:val="28"/>
          <w:szCs w:val="28"/>
        </w:rPr>
        <w:t xml:space="preserve"> </w:t>
      </w:r>
    </w:p>
    <w:p w:rsidR="00242315" w:rsidRPr="0005473A" w:rsidRDefault="00242315" w:rsidP="0005473A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05473A">
        <w:rPr>
          <w:sz w:val="28"/>
          <w:szCs w:val="28"/>
        </w:rPr>
        <w:t>корректировка недостатков моторики;</w:t>
      </w:r>
    </w:p>
    <w:p w:rsidR="00171DFC" w:rsidRPr="0005473A" w:rsidRDefault="00242315" w:rsidP="0005473A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05473A">
        <w:rPr>
          <w:sz w:val="28"/>
          <w:szCs w:val="28"/>
        </w:rPr>
        <w:t>формирование аккуратности, настойчивости, желания трудиться</w:t>
      </w:r>
      <w:r w:rsidR="00CC2E21" w:rsidRPr="0005473A">
        <w:rPr>
          <w:sz w:val="28"/>
          <w:szCs w:val="28"/>
        </w:rPr>
        <w:t>.</w:t>
      </w:r>
    </w:p>
    <w:p w:rsidR="00C471FB" w:rsidRPr="0005473A" w:rsidRDefault="00C471FB" w:rsidP="0005473A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C471FB" w:rsidRPr="0005473A" w:rsidRDefault="00C471FB" w:rsidP="0005473A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73A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  «Математика»</w:t>
      </w:r>
    </w:p>
    <w:p w:rsidR="00957A04" w:rsidRPr="0005473A" w:rsidRDefault="00957A04" w:rsidP="000547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57A04" w:rsidRPr="0005473A" w:rsidRDefault="00957A04" w:rsidP="0005473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473A">
        <w:rPr>
          <w:rStyle w:val="c20"/>
          <w:b/>
          <w:bCs/>
          <w:color w:val="000000"/>
          <w:sz w:val="28"/>
          <w:szCs w:val="28"/>
        </w:rPr>
        <w:t>  Минимальный уровень:</w:t>
      </w:r>
    </w:p>
    <w:p w:rsidR="00957A04" w:rsidRPr="0005473A" w:rsidRDefault="00957A04" w:rsidP="0005473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473A">
        <w:rPr>
          <w:rStyle w:val="c3"/>
          <w:color w:val="000000"/>
          <w:sz w:val="28"/>
          <w:szCs w:val="28"/>
        </w:rPr>
        <w:t>знать числовой ряд 1—100 в прямом порядке и откладывать, используя счетный материал, любые числа в пределах 100;</w:t>
      </w:r>
    </w:p>
    <w:p w:rsidR="00957A04" w:rsidRPr="0005473A" w:rsidRDefault="00957A04" w:rsidP="0005473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473A">
        <w:rPr>
          <w:rStyle w:val="c3"/>
          <w:color w:val="000000"/>
          <w:sz w:val="28"/>
          <w:szCs w:val="28"/>
        </w:rPr>
        <w:t>знать названия компонентов сложения, вычитания, умножения, деления;</w:t>
      </w:r>
    </w:p>
    <w:p w:rsidR="00957A04" w:rsidRPr="0005473A" w:rsidRDefault="00957A04" w:rsidP="0005473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473A">
        <w:rPr>
          <w:rStyle w:val="c3"/>
          <w:color w:val="000000"/>
          <w:sz w:val="28"/>
          <w:szCs w:val="28"/>
        </w:rPr>
        <w:t>понимать смысл арифметических действий сложения и вычитания, умножения и деления (на равные части).</w:t>
      </w:r>
    </w:p>
    <w:p w:rsidR="00957A04" w:rsidRPr="0005473A" w:rsidRDefault="00957A04" w:rsidP="0005473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473A">
        <w:rPr>
          <w:rStyle w:val="c3"/>
          <w:color w:val="000000"/>
          <w:sz w:val="28"/>
          <w:szCs w:val="28"/>
        </w:rPr>
        <w:t>знать таблицу умножения однозначных чисел до 5;</w:t>
      </w:r>
    </w:p>
    <w:p w:rsidR="00957A04" w:rsidRPr="0005473A" w:rsidRDefault="00957A04" w:rsidP="0005473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473A">
        <w:rPr>
          <w:rStyle w:val="c3"/>
          <w:color w:val="000000"/>
          <w:sz w:val="28"/>
          <w:szCs w:val="28"/>
        </w:rPr>
        <w:t>понимать связь таблиц умножения и деления, пользоваться таблицами умножения на печатной основе, как для нахождения произведения, так и частного;</w:t>
      </w:r>
    </w:p>
    <w:p w:rsidR="00957A04" w:rsidRPr="0005473A" w:rsidRDefault="00957A04" w:rsidP="0005473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473A">
        <w:rPr>
          <w:rStyle w:val="c3"/>
          <w:color w:val="000000"/>
          <w:sz w:val="28"/>
          <w:szCs w:val="28"/>
        </w:rPr>
        <w:t>знать порядок действий в примерах в два арифметических действия;</w:t>
      </w:r>
    </w:p>
    <w:p w:rsidR="00957A04" w:rsidRPr="0005473A" w:rsidRDefault="00957A04" w:rsidP="0005473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473A">
        <w:rPr>
          <w:rStyle w:val="c3"/>
          <w:color w:val="000000"/>
          <w:sz w:val="28"/>
          <w:szCs w:val="28"/>
        </w:rPr>
        <w:t>знать и применять переместительное свойство сложения и умножения;</w:t>
      </w:r>
    </w:p>
    <w:p w:rsidR="00957A04" w:rsidRPr="0005473A" w:rsidRDefault="00957A04" w:rsidP="0005473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473A">
        <w:rPr>
          <w:rStyle w:val="c3"/>
          <w:color w:val="000000"/>
          <w:sz w:val="28"/>
          <w:szCs w:val="28"/>
        </w:rPr>
        <w:t>выполнять устные и письменные действия сложения и вычитания чисел в пределах 100;</w:t>
      </w:r>
    </w:p>
    <w:p w:rsidR="00957A04" w:rsidRPr="0005473A" w:rsidRDefault="00957A04" w:rsidP="0005473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473A">
        <w:rPr>
          <w:rStyle w:val="c3"/>
          <w:color w:val="000000"/>
          <w:sz w:val="28"/>
          <w:szCs w:val="28"/>
        </w:rPr>
        <w:t>знать единицы (меры) измерения стоимости, длины, массы, времени и их соотношения;</w:t>
      </w:r>
    </w:p>
    <w:p w:rsidR="00957A04" w:rsidRPr="0005473A" w:rsidRDefault="00957A04" w:rsidP="0005473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473A">
        <w:rPr>
          <w:rStyle w:val="c3"/>
          <w:color w:val="000000"/>
          <w:sz w:val="28"/>
          <w:szCs w:val="28"/>
        </w:rPr>
        <w:t>различать числа, полученные при счете и измерении, записывать числа, полученные при измерении двумя мерами;</w:t>
      </w:r>
    </w:p>
    <w:p w:rsidR="00957A04" w:rsidRPr="0005473A" w:rsidRDefault="00957A04" w:rsidP="0005473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473A">
        <w:rPr>
          <w:rStyle w:val="c3"/>
          <w:color w:val="000000"/>
          <w:sz w:val="28"/>
          <w:szCs w:val="28"/>
        </w:rPr>
        <w:t>пользоваться календарем для установления порядка месяцев в году, количества суток в месяцах;</w:t>
      </w:r>
    </w:p>
    <w:p w:rsidR="00957A04" w:rsidRPr="0005473A" w:rsidRDefault="00957A04" w:rsidP="0005473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473A">
        <w:rPr>
          <w:rStyle w:val="c3"/>
          <w:color w:val="000000"/>
          <w:sz w:val="28"/>
          <w:szCs w:val="28"/>
        </w:rPr>
        <w:t>определять время по часам хотя бы одним способом;</w:t>
      </w:r>
    </w:p>
    <w:p w:rsidR="00957A04" w:rsidRPr="0005473A" w:rsidRDefault="00957A04" w:rsidP="0005473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473A">
        <w:rPr>
          <w:rStyle w:val="c3"/>
          <w:color w:val="000000"/>
          <w:sz w:val="28"/>
          <w:szCs w:val="28"/>
        </w:rPr>
        <w:t>решать, составлять, иллюстрировать изученные простые арифметические задачи;</w:t>
      </w:r>
    </w:p>
    <w:p w:rsidR="00957A04" w:rsidRPr="0005473A" w:rsidRDefault="00957A04" w:rsidP="0005473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473A">
        <w:rPr>
          <w:rStyle w:val="c3"/>
          <w:color w:val="000000"/>
          <w:sz w:val="28"/>
          <w:szCs w:val="28"/>
        </w:rPr>
        <w:t>решать составные арифметические задачи в два действия (с помощью учителя);</w:t>
      </w:r>
    </w:p>
    <w:p w:rsidR="00957A04" w:rsidRPr="0005473A" w:rsidRDefault="00957A04" w:rsidP="0005473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473A">
        <w:rPr>
          <w:rStyle w:val="c3"/>
          <w:color w:val="000000"/>
          <w:sz w:val="28"/>
          <w:szCs w:val="28"/>
        </w:rPr>
        <w:t>различать замкнутые, незамкнутые кривые, ломаные линии, вычислять длину ломаной;</w:t>
      </w:r>
    </w:p>
    <w:p w:rsidR="00957A04" w:rsidRPr="0005473A" w:rsidRDefault="00957A04" w:rsidP="0005473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473A">
        <w:rPr>
          <w:rStyle w:val="c3"/>
          <w:color w:val="000000"/>
          <w:sz w:val="28"/>
          <w:szCs w:val="28"/>
        </w:rPr>
        <w:t>узнавать, называть, моделировать взаимное положение двух прямых, кривых линий, фигур, находить точки пересечения без вычерчивания;</w:t>
      </w:r>
    </w:p>
    <w:p w:rsidR="00957A04" w:rsidRPr="0005473A" w:rsidRDefault="00957A04" w:rsidP="0005473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473A">
        <w:rPr>
          <w:rStyle w:val="c3"/>
          <w:color w:val="000000"/>
          <w:sz w:val="28"/>
          <w:szCs w:val="28"/>
        </w:rPr>
        <w:t>знать названия элементов четырехугольников, чертить прямоугольник (квадрат) с помощью чертежного треугольника на нелинованной бумаге (с помощью учителя).</w:t>
      </w:r>
    </w:p>
    <w:p w:rsidR="00957A04" w:rsidRPr="0005473A" w:rsidRDefault="00957A04" w:rsidP="0005473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473A">
        <w:rPr>
          <w:rStyle w:val="c3"/>
          <w:color w:val="000000"/>
          <w:sz w:val="28"/>
          <w:szCs w:val="28"/>
        </w:rPr>
        <w:t>различать окружность и круг, чертить окружности разных радиусов.</w:t>
      </w:r>
    </w:p>
    <w:p w:rsidR="00957A04" w:rsidRPr="0005473A" w:rsidRDefault="00957A04" w:rsidP="0005473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473A">
        <w:rPr>
          <w:rStyle w:val="c3"/>
          <w:color w:val="000000"/>
          <w:sz w:val="28"/>
          <w:szCs w:val="28"/>
        </w:rPr>
        <w:t>чертить окружности разных радиусов, различать окружность и круг.</w:t>
      </w:r>
    </w:p>
    <w:p w:rsidR="00957A04" w:rsidRPr="0005473A" w:rsidRDefault="00957A04" w:rsidP="0005473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473A">
        <w:rPr>
          <w:rStyle w:val="c20"/>
          <w:b/>
          <w:bCs/>
          <w:color w:val="000000"/>
          <w:sz w:val="28"/>
          <w:szCs w:val="28"/>
        </w:rPr>
        <w:t>        Достаточный уровень:</w:t>
      </w:r>
    </w:p>
    <w:p w:rsidR="00957A04" w:rsidRPr="0005473A" w:rsidRDefault="00957A04" w:rsidP="0005473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473A">
        <w:rPr>
          <w:rStyle w:val="c3"/>
          <w:color w:val="000000"/>
          <w:sz w:val="28"/>
          <w:szCs w:val="28"/>
        </w:rPr>
        <w:t>знать числовой ряд 1—100 в прямом и обратном порядке, считать, присчитывая, отсчитывая по единице и равными числовыми группами по 2, 5, 4, в пределах 100; откладывать, используя счетный материал, любые числа в пределах 100;</w:t>
      </w:r>
    </w:p>
    <w:p w:rsidR="00957A04" w:rsidRPr="0005473A" w:rsidRDefault="00957A04" w:rsidP="0005473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473A">
        <w:rPr>
          <w:rStyle w:val="c3"/>
          <w:color w:val="000000"/>
          <w:sz w:val="28"/>
          <w:szCs w:val="28"/>
        </w:rPr>
        <w:t>знать названия компонентов сложения, вычитания, умножения, деления;</w:t>
      </w:r>
    </w:p>
    <w:p w:rsidR="00957A04" w:rsidRPr="0005473A" w:rsidRDefault="00957A04" w:rsidP="0005473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473A">
        <w:rPr>
          <w:rStyle w:val="c3"/>
          <w:color w:val="000000"/>
          <w:sz w:val="28"/>
          <w:szCs w:val="28"/>
        </w:rPr>
        <w:t xml:space="preserve">понимать смысл арифметических действий сложения и вычитания, умножения и деления (на равные части и по содержанию), различать два вида </w:t>
      </w:r>
      <w:r w:rsidRPr="0005473A">
        <w:rPr>
          <w:rStyle w:val="c3"/>
          <w:color w:val="000000"/>
          <w:sz w:val="28"/>
          <w:szCs w:val="28"/>
        </w:rPr>
        <w:lastRenderedPageBreak/>
        <w:t>деления на уровне практических действий, знать способы чтения и записи каждого вида деления;</w:t>
      </w:r>
    </w:p>
    <w:p w:rsidR="00957A04" w:rsidRPr="0005473A" w:rsidRDefault="00957A04" w:rsidP="0005473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473A">
        <w:rPr>
          <w:rStyle w:val="c3"/>
          <w:color w:val="000000"/>
          <w:sz w:val="28"/>
          <w:szCs w:val="28"/>
        </w:rPr>
        <w:t>знать таблицы умножения всех однозначных чисел и числа 10, правило умножения чисел 1 и 0, на 1 и 0, деления 0 и деления на 1, на 10;</w:t>
      </w:r>
    </w:p>
    <w:p w:rsidR="00957A04" w:rsidRPr="0005473A" w:rsidRDefault="00957A04" w:rsidP="0005473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473A">
        <w:rPr>
          <w:rStyle w:val="c3"/>
          <w:color w:val="000000"/>
          <w:sz w:val="28"/>
          <w:szCs w:val="28"/>
        </w:rPr>
        <w:t>понимать связь таблиц умножения и деления, пользоваться таблицами умножения на печатной основе, как для нахождения произведения, так и частного;</w:t>
      </w:r>
    </w:p>
    <w:p w:rsidR="00957A04" w:rsidRPr="0005473A" w:rsidRDefault="00957A04" w:rsidP="0005473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473A">
        <w:rPr>
          <w:rStyle w:val="c3"/>
          <w:color w:val="000000"/>
          <w:sz w:val="28"/>
          <w:szCs w:val="28"/>
        </w:rPr>
        <w:t>знать порядок действий в примерах в 2-3 арифметических действия;</w:t>
      </w:r>
    </w:p>
    <w:p w:rsidR="00957A04" w:rsidRPr="0005473A" w:rsidRDefault="00957A04" w:rsidP="0005473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473A">
        <w:rPr>
          <w:rStyle w:val="c3"/>
          <w:color w:val="000000"/>
          <w:sz w:val="28"/>
          <w:szCs w:val="28"/>
        </w:rPr>
        <w:t>знать и применять переместительное свойство сложения и умножения;</w:t>
      </w:r>
    </w:p>
    <w:p w:rsidR="00957A04" w:rsidRPr="0005473A" w:rsidRDefault="00957A04" w:rsidP="0005473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473A">
        <w:rPr>
          <w:rStyle w:val="c3"/>
          <w:color w:val="000000"/>
          <w:sz w:val="28"/>
          <w:szCs w:val="28"/>
        </w:rPr>
        <w:t>выполнять устные и письменные действия сложения и вычитания чисел в пределах 100;</w:t>
      </w:r>
    </w:p>
    <w:p w:rsidR="00957A04" w:rsidRPr="0005473A" w:rsidRDefault="00957A04" w:rsidP="0005473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473A">
        <w:rPr>
          <w:rStyle w:val="c3"/>
          <w:color w:val="000000"/>
          <w:sz w:val="28"/>
          <w:szCs w:val="28"/>
        </w:rPr>
        <w:t>знать единицы (меры) измерения стоимости, длины, массы, времени и их соотношения;</w:t>
      </w:r>
    </w:p>
    <w:p w:rsidR="00957A04" w:rsidRPr="0005473A" w:rsidRDefault="00957A04" w:rsidP="0005473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473A">
        <w:rPr>
          <w:rStyle w:val="c3"/>
          <w:color w:val="000000"/>
          <w:sz w:val="28"/>
          <w:szCs w:val="28"/>
        </w:rPr>
        <w:t>различать числа, полученные при счете и измерении, записывать числа, полученные при измерении двумя мерами, с полным набором знаков в мелких мерах: 5 м 62 см, 3 м 03 см;</w:t>
      </w:r>
    </w:p>
    <w:p w:rsidR="00957A04" w:rsidRPr="0005473A" w:rsidRDefault="00957A04" w:rsidP="0005473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473A">
        <w:rPr>
          <w:rStyle w:val="c3"/>
          <w:color w:val="000000"/>
          <w:sz w:val="28"/>
          <w:szCs w:val="28"/>
        </w:rPr>
        <w:t>знать порядок месяцев в году, номера месяцев от начала года, уметь пользоваться календарем для установления порядка месяцев в году, количества суток в месяцах;</w:t>
      </w:r>
    </w:p>
    <w:p w:rsidR="00957A04" w:rsidRPr="0005473A" w:rsidRDefault="00957A04" w:rsidP="0005473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473A">
        <w:rPr>
          <w:rStyle w:val="c3"/>
          <w:color w:val="000000"/>
          <w:sz w:val="28"/>
          <w:szCs w:val="28"/>
        </w:rPr>
        <w:t>определять время по часам тремя способами с точностью до 1 мин;</w:t>
      </w:r>
    </w:p>
    <w:p w:rsidR="00957A04" w:rsidRPr="0005473A" w:rsidRDefault="00957A04" w:rsidP="0005473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473A">
        <w:rPr>
          <w:rStyle w:val="c3"/>
          <w:color w:val="000000"/>
          <w:sz w:val="28"/>
          <w:szCs w:val="28"/>
        </w:rPr>
        <w:t>решать, составлять, иллюстрировать все изученные простые арифметические задачи;</w:t>
      </w:r>
    </w:p>
    <w:p w:rsidR="00957A04" w:rsidRPr="0005473A" w:rsidRDefault="00957A04" w:rsidP="0005473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473A">
        <w:rPr>
          <w:rStyle w:val="c3"/>
          <w:color w:val="000000"/>
          <w:sz w:val="28"/>
          <w:szCs w:val="28"/>
        </w:rPr>
        <w:t>кратко записывать, моделировать содержание, решать составные арифметические задачи в два действия;</w:t>
      </w:r>
    </w:p>
    <w:p w:rsidR="00957A04" w:rsidRPr="0005473A" w:rsidRDefault="00957A04" w:rsidP="0005473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473A">
        <w:rPr>
          <w:rStyle w:val="c3"/>
          <w:color w:val="000000"/>
          <w:sz w:val="28"/>
          <w:szCs w:val="28"/>
        </w:rPr>
        <w:t>различать замкнутые, незамкнутые кривые, ломаные линии, вычислять длину ломаной;</w:t>
      </w:r>
    </w:p>
    <w:p w:rsidR="00957A04" w:rsidRPr="0005473A" w:rsidRDefault="00957A04" w:rsidP="0005473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05473A">
        <w:rPr>
          <w:rStyle w:val="c3"/>
          <w:color w:val="000000"/>
          <w:sz w:val="28"/>
          <w:szCs w:val="28"/>
        </w:rPr>
        <w:t>узнавать, называть, чертить, моделировать взаимное положение двух прямых, кривых линий, многоугольников, окружностей, находить точки пересечения;</w:t>
      </w:r>
      <w:proofErr w:type="gramEnd"/>
    </w:p>
    <w:p w:rsidR="00957A04" w:rsidRPr="0005473A" w:rsidRDefault="00957A04" w:rsidP="0005473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473A">
        <w:rPr>
          <w:rStyle w:val="c3"/>
          <w:color w:val="000000"/>
          <w:sz w:val="28"/>
          <w:szCs w:val="28"/>
        </w:rPr>
        <w:t>знать названия элементов четырехугольников, чертить прямоугольник (квадрат) с помощью чертежного треугольника на нелинованной бумаге;</w:t>
      </w:r>
    </w:p>
    <w:p w:rsidR="00957A04" w:rsidRPr="0005473A" w:rsidRDefault="00957A04" w:rsidP="0005473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473A">
        <w:rPr>
          <w:rStyle w:val="c3"/>
          <w:color w:val="000000"/>
          <w:sz w:val="28"/>
          <w:szCs w:val="28"/>
        </w:rPr>
        <w:t>чертить окружности разных радиусов, различать окружность и круг.</w:t>
      </w:r>
    </w:p>
    <w:p w:rsidR="00C471FB" w:rsidRPr="0005473A" w:rsidRDefault="00957A04" w:rsidP="00054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47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471FB" w:rsidRPr="0005473A" w:rsidRDefault="00C471FB" w:rsidP="000547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71FB" w:rsidRPr="0005473A" w:rsidRDefault="00C471FB" w:rsidP="0005473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73A">
        <w:rPr>
          <w:rFonts w:ascii="Times New Roman" w:hAnsi="Times New Roman" w:cs="Times New Roman"/>
          <w:b/>
          <w:sz w:val="28"/>
          <w:szCs w:val="28"/>
        </w:rPr>
        <w:t>Содержание учебного предмета.</w:t>
      </w:r>
    </w:p>
    <w:p w:rsidR="00C41600" w:rsidRPr="0005473A" w:rsidRDefault="00C41600" w:rsidP="00054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1600" w:rsidRPr="0005473A" w:rsidRDefault="00C41600" w:rsidP="0005473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3A">
        <w:rPr>
          <w:rFonts w:ascii="Times New Roman" w:eastAsia="Times New Roman" w:hAnsi="Times New Roman" w:cs="Times New Roman"/>
          <w:sz w:val="28"/>
          <w:szCs w:val="28"/>
        </w:rPr>
        <w:t xml:space="preserve">Названия, обозначение чисел от 1 до 9. </w:t>
      </w:r>
      <w:proofErr w:type="gramStart"/>
      <w:r w:rsidRPr="0005473A">
        <w:rPr>
          <w:rFonts w:ascii="Times New Roman" w:eastAsia="Times New Roman" w:hAnsi="Times New Roman" w:cs="Times New Roman"/>
          <w:sz w:val="28"/>
          <w:szCs w:val="28"/>
        </w:rPr>
        <w:t xml:space="preserve">Счет по 1 и равными группами по 2, 3 (счет </w:t>
      </w:r>
      <w:proofErr w:type="gramEnd"/>
    </w:p>
    <w:p w:rsidR="00C41600" w:rsidRPr="0005473A" w:rsidRDefault="00C41600" w:rsidP="00054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3A">
        <w:rPr>
          <w:rFonts w:ascii="Times New Roman" w:eastAsia="Times New Roman" w:hAnsi="Times New Roman" w:cs="Times New Roman"/>
          <w:sz w:val="28"/>
          <w:szCs w:val="28"/>
        </w:rPr>
        <w:t>предметов и отвлеченный счет). Количественные, порядковые числительные. Число и цифра 0. Соответствие количества, числительного, цифры. Место каждого числа в числовом ряду (0—9). Сравнение чисел. Установление отношения больше, меньше, равно.</w:t>
      </w:r>
    </w:p>
    <w:p w:rsidR="00C41600" w:rsidRPr="0005473A" w:rsidRDefault="00C41600" w:rsidP="0005473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3A">
        <w:rPr>
          <w:rFonts w:ascii="Times New Roman" w:eastAsia="Times New Roman" w:hAnsi="Times New Roman" w:cs="Times New Roman"/>
          <w:sz w:val="28"/>
          <w:szCs w:val="28"/>
        </w:rPr>
        <w:t>Число 10. Число и цифра. Десять единиц — 1 десяток.</w:t>
      </w:r>
    </w:p>
    <w:p w:rsidR="00C41600" w:rsidRPr="0005473A" w:rsidRDefault="00C41600" w:rsidP="0005473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3A">
        <w:rPr>
          <w:rFonts w:ascii="Times New Roman" w:eastAsia="Times New Roman" w:hAnsi="Times New Roman" w:cs="Times New Roman"/>
          <w:sz w:val="28"/>
          <w:szCs w:val="28"/>
        </w:rPr>
        <w:t xml:space="preserve">Состав чисел первого десятка из двух слагаемых. Приемы сложения и </w:t>
      </w:r>
    </w:p>
    <w:p w:rsidR="00C41600" w:rsidRPr="0005473A" w:rsidRDefault="00C41600" w:rsidP="00054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3A">
        <w:rPr>
          <w:rFonts w:ascii="Times New Roman" w:eastAsia="Times New Roman" w:hAnsi="Times New Roman" w:cs="Times New Roman"/>
          <w:sz w:val="28"/>
          <w:szCs w:val="28"/>
        </w:rPr>
        <w:lastRenderedPageBreak/>
        <w:t>вычитания. Таблицы состава чисел в пределах 10, ее использование при выполнении действия вычитания. Название компонентов и результатов сложения и вычитания (в речи учителя). Переместительное свойство сложения (практическое использование).</w:t>
      </w:r>
    </w:p>
    <w:p w:rsidR="00C41600" w:rsidRPr="0005473A" w:rsidRDefault="00C41600" w:rsidP="0005473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3A">
        <w:rPr>
          <w:rFonts w:ascii="Times New Roman" w:eastAsia="Times New Roman" w:hAnsi="Times New Roman" w:cs="Times New Roman"/>
          <w:sz w:val="28"/>
          <w:szCs w:val="28"/>
        </w:rPr>
        <w:t xml:space="preserve">Название, обозначение, десятичный состав чисел 11—20 2. Числа </w:t>
      </w:r>
    </w:p>
    <w:p w:rsidR="00C41600" w:rsidRPr="0005473A" w:rsidRDefault="00C41600" w:rsidP="00054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3A">
        <w:rPr>
          <w:rFonts w:ascii="Times New Roman" w:eastAsia="Times New Roman" w:hAnsi="Times New Roman" w:cs="Times New Roman"/>
          <w:sz w:val="28"/>
          <w:szCs w:val="28"/>
        </w:rPr>
        <w:t xml:space="preserve">однозначные, двузначные. Сопоставление чисел 1—10 с рядом чисел 11—20. Числовой ряд 1—20, сравнение чисел (больше, меньше, равно, лишние, недостающие единицы, десяток). Счет от заданного числа </w:t>
      </w:r>
      <w:proofErr w:type="gramStart"/>
      <w:r w:rsidRPr="0005473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05473A">
        <w:rPr>
          <w:rFonts w:ascii="Times New Roman" w:eastAsia="Times New Roman" w:hAnsi="Times New Roman" w:cs="Times New Roman"/>
          <w:sz w:val="28"/>
          <w:szCs w:val="28"/>
        </w:rPr>
        <w:t xml:space="preserve"> заданного, присчитывание, отсчитывание по 1, 2, 3, 4, 5. Сложение десятка и единиц, соответствующие случаи вычитания.</w:t>
      </w:r>
    </w:p>
    <w:p w:rsidR="00C41600" w:rsidRPr="0005473A" w:rsidRDefault="00C41600" w:rsidP="0005473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3A">
        <w:rPr>
          <w:rFonts w:ascii="Times New Roman" w:eastAsia="Times New Roman" w:hAnsi="Times New Roman" w:cs="Times New Roman"/>
          <w:sz w:val="28"/>
          <w:szCs w:val="28"/>
        </w:rPr>
        <w:t xml:space="preserve">Единицы (меры) стоимости — копейка, рубль. Обозначение: 1 к., 1 р. Монеты: </w:t>
      </w:r>
    </w:p>
    <w:p w:rsidR="00C41600" w:rsidRPr="0005473A" w:rsidRDefault="00C41600" w:rsidP="00054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3A">
        <w:rPr>
          <w:rFonts w:ascii="Times New Roman" w:eastAsia="Times New Roman" w:hAnsi="Times New Roman" w:cs="Times New Roman"/>
          <w:sz w:val="28"/>
          <w:szCs w:val="28"/>
        </w:rPr>
        <w:t>1 к., 5 к., 10 к, 1 р., 2 р., 5 р. Размен и замена.</w:t>
      </w:r>
    </w:p>
    <w:p w:rsidR="00C41600" w:rsidRPr="0005473A" w:rsidRDefault="00C41600" w:rsidP="0005473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3A">
        <w:rPr>
          <w:rFonts w:ascii="Times New Roman" w:eastAsia="Times New Roman" w:hAnsi="Times New Roman" w:cs="Times New Roman"/>
          <w:sz w:val="28"/>
          <w:szCs w:val="28"/>
        </w:rPr>
        <w:t>Простые арифметические задачи на нахождение суммы и остатка.</w:t>
      </w:r>
    </w:p>
    <w:p w:rsidR="00C41600" w:rsidRPr="0005473A" w:rsidRDefault="00C41600" w:rsidP="0005473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3A">
        <w:rPr>
          <w:rFonts w:ascii="Times New Roman" w:eastAsia="Times New Roman" w:hAnsi="Times New Roman" w:cs="Times New Roman"/>
          <w:sz w:val="28"/>
          <w:szCs w:val="28"/>
        </w:rPr>
        <w:t xml:space="preserve">Точка. Прямая и кривая линии. Вычерчивание прямой линии с помощью </w:t>
      </w:r>
    </w:p>
    <w:p w:rsidR="00C41600" w:rsidRPr="0005473A" w:rsidRDefault="00C41600" w:rsidP="00054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3A">
        <w:rPr>
          <w:rFonts w:ascii="Times New Roman" w:eastAsia="Times New Roman" w:hAnsi="Times New Roman" w:cs="Times New Roman"/>
          <w:sz w:val="28"/>
          <w:szCs w:val="28"/>
        </w:rPr>
        <w:t xml:space="preserve">линейки в различном положении по отношению к краю листа бумаги. </w:t>
      </w:r>
      <w:proofErr w:type="gramStart"/>
      <w:r w:rsidRPr="0005473A">
        <w:rPr>
          <w:rFonts w:ascii="Times New Roman" w:eastAsia="Times New Roman" w:hAnsi="Times New Roman" w:cs="Times New Roman"/>
          <w:sz w:val="28"/>
          <w:szCs w:val="28"/>
        </w:rPr>
        <w:t>Прямая</w:t>
      </w:r>
      <w:proofErr w:type="gramEnd"/>
      <w:r w:rsidRPr="0005473A">
        <w:rPr>
          <w:rFonts w:ascii="Times New Roman" w:eastAsia="Times New Roman" w:hAnsi="Times New Roman" w:cs="Times New Roman"/>
          <w:sz w:val="28"/>
          <w:szCs w:val="28"/>
        </w:rPr>
        <w:t xml:space="preserve">, отрезок. Длина отрезка. Черчение </w:t>
      </w:r>
      <w:proofErr w:type="gramStart"/>
      <w:r w:rsidRPr="0005473A">
        <w:rPr>
          <w:rFonts w:ascii="Times New Roman" w:eastAsia="Times New Roman" w:hAnsi="Times New Roman" w:cs="Times New Roman"/>
          <w:sz w:val="28"/>
          <w:szCs w:val="28"/>
        </w:rPr>
        <w:t>прямых</w:t>
      </w:r>
      <w:proofErr w:type="gramEnd"/>
      <w:r w:rsidRPr="0005473A">
        <w:rPr>
          <w:rFonts w:ascii="Times New Roman" w:eastAsia="Times New Roman" w:hAnsi="Times New Roman" w:cs="Times New Roman"/>
          <w:sz w:val="28"/>
          <w:szCs w:val="28"/>
        </w:rPr>
        <w:t>, проходящих через 1—2 точки.</w:t>
      </w:r>
    </w:p>
    <w:p w:rsidR="00C41600" w:rsidRPr="0005473A" w:rsidRDefault="00C41600" w:rsidP="0005473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3A">
        <w:rPr>
          <w:rFonts w:ascii="Times New Roman" w:eastAsia="Times New Roman" w:hAnsi="Times New Roman" w:cs="Times New Roman"/>
          <w:sz w:val="28"/>
          <w:szCs w:val="28"/>
        </w:rPr>
        <w:t xml:space="preserve">Единицы (меры) длины — сантиметр. Обозначение: 1 см. Измерение отрезка, </w:t>
      </w:r>
    </w:p>
    <w:p w:rsidR="00C41600" w:rsidRPr="0005473A" w:rsidRDefault="00C41600" w:rsidP="00054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3A">
        <w:rPr>
          <w:rFonts w:ascii="Times New Roman" w:eastAsia="Times New Roman" w:hAnsi="Times New Roman" w:cs="Times New Roman"/>
          <w:sz w:val="28"/>
          <w:szCs w:val="28"/>
        </w:rPr>
        <w:t>вычерчивание отрезка заданной длины.</w:t>
      </w:r>
    </w:p>
    <w:p w:rsidR="00C41600" w:rsidRPr="0005473A" w:rsidRDefault="00C41600" w:rsidP="0005473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3A">
        <w:rPr>
          <w:rFonts w:ascii="Times New Roman" w:eastAsia="Times New Roman" w:hAnsi="Times New Roman" w:cs="Times New Roman"/>
          <w:sz w:val="28"/>
          <w:szCs w:val="28"/>
        </w:rPr>
        <w:t>Единицы (меры) массы, емкости — килограмм, литр. Обозначение: 1 кг, 1 л.</w:t>
      </w:r>
    </w:p>
    <w:p w:rsidR="00C41600" w:rsidRPr="0005473A" w:rsidRDefault="00C41600" w:rsidP="0005473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3A">
        <w:rPr>
          <w:rFonts w:ascii="Times New Roman" w:eastAsia="Times New Roman" w:hAnsi="Times New Roman" w:cs="Times New Roman"/>
          <w:sz w:val="28"/>
          <w:szCs w:val="28"/>
        </w:rPr>
        <w:t>Единица времени — сутки. Обозначение: 1 </w:t>
      </w:r>
      <w:proofErr w:type="spellStart"/>
      <w:r w:rsidRPr="0005473A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05473A">
        <w:rPr>
          <w:rFonts w:ascii="Times New Roman" w:eastAsia="Times New Roman" w:hAnsi="Times New Roman" w:cs="Times New Roman"/>
          <w:sz w:val="28"/>
          <w:szCs w:val="28"/>
        </w:rPr>
        <w:t xml:space="preserve">. Неделя — семь суток, порядок </w:t>
      </w:r>
    </w:p>
    <w:p w:rsidR="00C41600" w:rsidRPr="0005473A" w:rsidRDefault="00C41600" w:rsidP="00054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3A">
        <w:rPr>
          <w:rFonts w:ascii="Times New Roman" w:eastAsia="Times New Roman" w:hAnsi="Times New Roman" w:cs="Times New Roman"/>
          <w:sz w:val="28"/>
          <w:szCs w:val="28"/>
        </w:rPr>
        <w:t>дней недели.</w:t>
      </w:r>
    </w:p>
    <w:p w:rsidR="00C41600" w:rsidRPr="0005473A" w:rsidRDefault="00C41600" w:rsidP="0005473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3A">
        <w:rPr>
          <w:rFonts w:ascii="Times New Roman" w:eastAsia="Times New Roman" w:hAnsi="Times New Roman" w:cs="Times New Roman"/>
          <w:sz w:val="28"/>
          <w:szCs w:val="28"/>
        </w:rPr>
        <w:t xml:space="preserve">Вычерчивание прямоугольника, квадрата, треугольника </w:t>
      </w:r>
      <w:proofErr w:type="gramStart"/>
      <w:r w:rsidRPr="0005473A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05473A">
        <w:rPr>
          <w:rFonts w:ascii="Times New Roman" w:eastAsia="Times New Roman" w:hAnsi="Times New Roman" w:cs="Times New Roman"/>
          <w:sz w:val="28"/>
          <w:szCs w:val="28"/>
        </w:rPr>
        <w:t xml:space="preserve"> заданным </w:t>
      </w:r>
    </w:p>
    <w:p w:rsidR="00C41600" w:rsidRPr="0005473A" w:rsidRDefault="00C41600" w:rsidP="00054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3A">
        <w:rPr>
          <w:rFonts w:ascii="Times New Roman" w:eastAsia="Times New Roman" w:hAnsi="Times New Roman" w:cs="Times New Roman"/>
          <w:sz w:val="28"/>
          <w:szCs w:val="28"/>
        </w:rPr>
        <w:t>вершинам.</w:t>
      </w:r>
    </w:p>
    <w:p w:rsidR="00C471FB" w:rsidRPr="0005473A" w:rsidRDefault="00E619E4" w:rsidP="000547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5473A">
        <w:rPr>
          <w:b/>
          <w:bCs/>
          <w:sz w:val="28"/>
          <w:szCs w:val="28"/>
        </w:rPr>
        <w:t xml:space="preserve"> </w:t>
      </w:r>
      <w:r w:rsidR="00C471FB" w:rsidRPr="0005473A">
        <w:rPr>
          <w:b/>
          <w:bCs/>
          <w:sz w:val="28"/>
          <w:szCs w:val="28"/>
        </w:rPr>
        <w:t>Место учебного предмета в учебном плане</w:t>
      </w:r>
    </w:p>
    <w:p w:rsidR="00C471FB" w:rsidRPr="0005473A" w:rsidRDefault="00C471FB" w:rsidP="00054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3A">
        <w:rPr>
          <w:rFonts w:ascii="Times New Roman" w:eastAsia="Times New Roman" w:hAnsi="Times New Roman" w:cs="Times New Roman"/>
          <w:sz w:val="28"/>
          <w:szCs w:val="28"/>
        </w:rPr>
        <w:t>Дисциплина «Математика» входит в образовательную область «Математика» и изучается школьниками на всех годах школьного обучения. Рабочая программа по математике в 1 классе рассчитана на 99 часов в год, при 3 часах в неделю (33 учебные недели).</w:t>
      </w:r>
    </w:p>
    <w:p w:rsidR="00C471FB" w:rsidRPr="0005473A" w:rsidRDefault="0005473A" w:rsidP="000547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471FB" w:rsidRPr="0005473A" w:rsidRDefault="00C471FB" w:rsidP="0005473A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73A">
        <w:rPr>
          <w:rFonts w:ascii="Times New Roman" w:hAnsi="Times New Roman" w:cs="Times New Roman"/>
          <w:b/>
          <w:sz w:val="28"/>
          <w:szCs w:val="28"/>
        </w:rPr>
        <w:t>Тематическое планирование.</w:t>
      </w:r>
    </w:p>
    <w:p w:rsidR="00DC29F6" w:rsidRPr="0005473A" w:rsidRDefault="00C471FB" w:rsidP="00054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7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41600" w:rsidRPr="0005473A" w:rsidRDefault="00C41600" w:rsidP="00054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850"/>
        <w:gridCol w:w="6521"/>
        <w:gridCol w:w="1559"/>
      </w:tblGrid>
      <w:tr w:rsidR="00CB1F64" w:rsidRPr="0005473A" w:rsidTr="0005473A">
        <w:trPr>
          <w:cantSplit/>
          <w:trHeight w:val="659"/>
        </w:trPr>
        <w:tc>
          <w:tcPr>
            <w:tcW w:w="852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547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547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547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0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раздела, тема урока</w:t>
            </w:r>
          </w:p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B1F64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</w:tr>
      <w:tr w:rsidR="00CB1F64" w:rsidRPr="0005473A" w:rsidTr="0005473A">
        <w:trPr>
          <w:cantSplit/>
          <w:trHeight w:val="273"/>
        </w:trPr>
        <w:tc>
          <w:tcPr>
            <w:tcW w:w="852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2</w:t>
            </w:r>
          </w:p>
        </w:tc>
        <w:tc>
          <w:tcPr>
            <w:tcW w:w="6521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Цвет, назначение предметов. Круг.</w:t>
            </w:r>
          </w:p>
        </w:tc>
        <w:tc>
          <w:tcPr>
            <w:tcW w:w="1559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1F64" w:rsidRPr="0005473A" w:rsidTr="0005473A">
        <w:trPr>
          <w:trHeight w:val="253"/>
        </w:trPr>
        <w:tc>
          <w:tcPr>
            <w:tcW w:w="852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Большой – маленький. </w:t>
            </w:r>
            <w:proofErr w:type="gramStart"/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Одинаковые</w:t>
            </w:r>
            <w:proofErr w:type="gramEnd"/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, равные по величине.</w:t>
            </w:r>
          </w:p>
        </w:tc>
        <w:tc>
          <w:tcPr>
            <w:tcW w:w="1559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1F64" w:rsidRPr="0005473A" w:rsidTr="0005473A">
        <w:trPr>
          <w:trHeight w:val="247"/>
        </w:trPr>
        <w:tc>
          <w:tcPr>
            <w:tcW w:w="852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Слева – справа. В середине, </w:t>
            </w:r>
            <w:proofErr w:type="gramStart"/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</w:t>
            </w:r>
            <w:proofErr w:type="gramEnd"/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1F64" w:rsidRPr="0005473A" w:rsidTr="0005473A">
        <w:trPr>
          <w:trHeight w:val="256"/>
        </w:trPr>
        <w:tc>
          <w:tcPr>
            <w:tcW w:w="852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Квадрат. Вверху – внизу, выше – ниже, верхний – </w:t>
            </w: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нижний, на, над, под.</w:t>
            </w:r>
          </w:p>
        </w:tc>
        <w:tc>
          <w:tcPr>
            <w:tcW w:w="1559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1F64" w:rsidRPr="0005473A" w:rsidTr="0005473A">
        <w:trPr>
          <w:trHeight w:val="235"/>
        </w:trPr>
        <w:tc>
          <w:tcPr>
            <w:tcW w:w="852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50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Длинный – короткий.</w:t>
            </w:r>
          </w:p>
        </w:tc>
        <w:tc>
          <w:tcPr>
            <w:tcW w:w="1559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1F64" w:rsidRPr="0005473A" w:rsidTr="0005473A">
        <w:trPr>
          <w:trHeight w:val="240"/>
        </w:trPr>
        <w:tc>
          <w:tcPr>
            <w:tcW w:w="852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 – снаружи, в, рядом, около.</w:t>
            </w:r>
          </w:p>
        </w:tc>
        <w:tc>
          <w:tcPr>
            <w:tcW w:w="1559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1F64" w:rsidRPr="0005473A" w:rsidTr="0005473A">
        <w:trPr>
          <w:trHeight w:val="248"/>
        </w:trPr>
        <w:tc>
          <w:tcPr>
            <w:tcW w:w="852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Треугольник. Широкий – узкий.</w:t>
            </w:r>
          </w:p>
        </w:tc>
        <w:tc>
          <w:tcPr>
            <w:tcW w:w="1559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1F64" w:rsidRPr="0005473A" w:rsidTr="0005473A">
        <w:trPr>
          <w:trHeight w:val="245"/>
        </w:trPr>
        <w:tc>
          <w:tcPr>
            <w:tcW w:w="852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Прямоугольник. Далеко – близко, дальше – ближе, к, от.</w:t>
            </w:r>
          </w:p>
        </w:tc>
        <w:tc>
          <w:tcPr>
            <w:tcW w:w="1559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1F64" w:rsidRPr="0005473A" w:rsidTr="0005473A">
        <w:trPr>
          <w:trHeight w:val="231"/>
        </w:trPr>
        <w:tc>
          <w:tcPr>
            <w:tcW w:w="852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 – низкий.</w:t>
            </w:r>
          </w:p>
        </w:tc>
        <w:tc>
          <w:tcPr>
            <w:tcW w:w="1559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1F64" w:rsidRPr="0005473A" w:rsidTr="0005473A">
        <w:trPr>
          <w:trHeight w:val="364"/>
        </w:trPr>
        <w:tc>
          <w:tcPr>
            <w:tcW w:w="852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Глубокий – мелкий.</w:t>
            </w:r>
          </w:p>
        </w:tc>
        <w:tc>
          <w:tcPr>
            <w:tcW w:w="1559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1F64" w:rsidRPr="0005473A" w:rsidTr="0005473A">
        <w:trPr>
          <w:trHeight w:val="244"/>
        </w:trPr>
        <w:tc>
          <w:tcPr>
            <w:tcW w:w="852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Впереди – сзади, перед, за.</w:t>
            </w:r>
          </w:p>
        </w:tc>
        <w:tc>
          <w:tcPr>
            <w:tcW w:w="1559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1F64" w:rsidRPr="0005473A" w:rsidTr="0005473A">
        <w:trPr>
          <w:trHeight w:val="413"/>
        </w:trPr>
        <w:tc>
          <w:tcPr>
            <w:tcW w:w="852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Первый – последний, крайний, после, следом, следующий </w:t>
            </w:r>
            <w:proofErr w:type="gramStart"/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59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1F64" w:rsidRPr="0005473A" w:rsidTr="0005473A">
        <w:trPr>
          <w:trHeight w:val="279"/>
        </w:trPr>
        <w:tc>
          <w:tcPr>
            <w:tcW w:w="852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Толстый – тонкий.</w:t>
            </w:r>
          </w:p>
        </w:tc>
        <w:tc>
          <w:tcPr>
            <w:tcW w:w="1559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1F64" w:rsidRPr="0005473A" w:rsidTr="0005473A">
        <w:trPr>
          <w:trHeight w:val="279"/>
        </w:trPr>
        <w:tc>
          <w:tcPr>
            <w:tcW w:w="852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Сутки: утро, день, вечер, ночь.</w:t>
            </w:r>
          </w:p>
        </w:tc>
        <w:tc>
          <w:tcPr>
            <w:tcW w:w="1559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1F64" w:rsidRPr="0005473A" w:rsidTr="0005473A">
        <w:trPr>
          <w:trHeight w:val="212"/>
        </w:trPr>
        <w:tc>
          <w:tcPr>
            <w:tcW w:w="852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Рано – поздно. Сегодня, завтра, вчера, на следующий день.</w:t>
            </w:r>
          </w:p>
        </w:tc>
        <w:tc>
          <w:tcPr>
            <w:tcW w:w="1559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1F64" w:rsidRPr="0005473A" w:rsidTr="0005473A">
        <w:trPr>
          <w:trHeight w:val="280"/>
        </w:trPr>
        <w:tc>
          <w:tcPr>
            <w:tcW w:w="852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Быстро – медленно. Тяжелый – лёгкий.</w:t>
            </w:r>
          </w:p>
        </w:tc>
        <w:tc>
          <w:tcPr>
            <w:tcW w:w="1559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1F64" w:rsidRPr="0005473A" w:rsidTr="0005473A">
        <w:trPr>
          <w:trHeight w:val="260"/>
        </w:trPr>
        <w:tc>
          <w:tcPr>
            <w:tcW w:w="852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 – мало, несколько. Один – много, ни одного.</w:t>
            </w:r>
          </w:p>
        </w:tc>
        <w:tc>
          <w:tcPr>
            <w:tcW w:w="1559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1F64" w:rsidRPr="0005473A" w:rsidTr="0005473A">
        <w:trPr>
          <w:trHeight w:val="401"/>
        </w:trPr>
        <w:tc>
          <w:tcPr>
            <w:tcW w:w="852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Давно, недавно. Молодой – старый.</w:t>
            </w:r>
          </w:p>
        </w:tc>
        <w:tc>
          <w:tcPr>
            <w:tcW w:w="1559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1F64" w:rsidRPr="0005473A" w:rsidTr="0005473A">
        <w:trPr>
          <w:trHeight w:val="272"/>
        </w:trPr>
        <w:tc>
          <w:tcPr>
            <w:tcW w:w="852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Молодой – старый.</w:t>
            </w:r>
          </w:p>
        </w:tc>
        <w:tc>
          <w:tcPr>
            <w:tcW w:w="1559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1F64" w:rsidRPr="0005473A" w:rsidTr="0005473A">
        <w:trPr>
          <w:trHeight w:val="276"/>
        </w:trPr>
        <w:tc>
          <w:tcPr>
            <w:tcW w:w="852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 – меньше, столько же, одинаковое (равное) количество. Сравнение объёмов жидкостей, сыпучих веществ.</w:t>
            </w:r>
          </w:p>
        </w:tc>
        <w:tc>
          <w:tcPr>
            <w:tcW w:w="1559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1F64" w:rsidRPr="0005473A" w:rsidTr="0005473A">
        <w:trPr>
          <w:trHeight w:val="276"/>
        </w:trPr>
        <w:tc>
          <w:tcPr>
            <w:tcW w:w="852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CB1F64" w:rsidRPr="0005473A" w:rsidRDefault="00126CEB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</w:p>
        </w:tc>
        <w:tc>
          <w:tcPr>
            <w:tcW w:w="1559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1F64" w:rsidRPr="0005473A" w:rsidTr="0005473A">
        <w:trPr>
          <w:cantSplit/>
          <w:trHeight w:val="260"/>
        </w:trPr>
        <w:tc>
          <w:tcPr>
            <w:tcW w:w="852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и цифра 1.</w:t>
            </w:r>
          </w:p>
        </w:tc>
        <w:tc>
          <w:tcPr>
            <w:tcW w:w="1559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1F64" w:rsidRPr="0005473A" w:rsidTr="0005473A">
        <w:trPr>
          <w:cantSplit/>
          <w:trHeight w:val="263"/>
        </w:trPr>
        <w:tc>
          <w:tcPr>
            <w:tcW w:w="852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и цифра 2.</w:t>
            </w:r>
          </w:p>
        </w:tc>
        <w:tc>
          <w:tcPr>
            <w:tcW w:w="1559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1F64" w:rsidRPr="0005473A" w:rsidTr="0005473A">
        <w:trPr>
          <w:cantSplit/>
          <w:trHeight w:val="254"/>
        </w:trPr>
        <w:tc>
          <w:tcPr>
            <w:tcW w:w="852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числа 2.</w:t>
            </w:r>
          </w:p>
        </w:tc>
        <w:tc>
          <w:tcPr>
            <w:tcW w:w="1559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1F64" w:rsidRPr="0005473A" w:rsidTr="0005473A">
        <w:trPr>
          <w:cantSplit/>
          <w:trHeight w:val="257"/>
        </w:trPr>
        <w:tc>
          <w:tcPr>
            <w:tcW w:w="852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Понятие: пара.</w:t>
            </w:r>
          </w:p>
        </w:tc>
        <w:tc>
          <w:tcPr>
            <w:tcW w:w="1559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1F64" w:rsidRPr="0005473A" w:rsidTr="0005473A">
        <w:trPr>
          <w:cantSplit/>
          <w:trHeight w:val="262"/>
        </w:trPr>
        <w:tc>
          <w:tcPr>
            <w:tcW w:w="852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Понятие: знак = (равно), &lt; (меньше),  &gt; (больше).</w:t>
            </w:r>
          </w:p>
        </w:tc>
        <w:tc>
          <w:tcPr>
            <w:tcW w:w="1559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1F64" w:rsidRPr="0005473A" w:rsidTr="0005473A">
        <w:trPr>
          <w:cantSplit/>
          <w:trHeight w:val="251"/>
        </w:trPr>
        <w:tc>
          <w:tcPr>
            <w:tcW w:w="852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Понятие: знак – (минус), + (плюс).</w:t>
            </w:r>
          </w:p>
        </w:tc>
        <w:tc>
          <w:tcPr>
            <w:tcW w:w="1559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1F64" w:rsidRPr="0005473A" w:rsidTr="0005473A">
        <w:trPr>
          <w:cantSplit/>
          <w:trHeight w:val="242"/>
        </w:trPr>
        <w:tc>
          <w:tcPr>
            <w:tcW w:w="852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Сравнение чисел 1 и 2.</w:t>
            </w:r>
          </w:p>
        </w:tc>
        <w:tc>
          <w:tcPr>
            <w:tcW w:w="1559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1F64" w:rsidRPr="0005473A" w:rsidTr="0005473A">
        <w:trPr>
          <w:cantSplit/>
          <w:trHeight w:val="387"/>
        </w:trPr>
        <w:tc>
          <w:tcPr>
            <w:tcW w:w="852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Понятие: «</w:t>
            </w:r>
            <w:proofErr w:type="spellStart"/>
            <w:proofErr w:type="gramStart"/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было-стало</w:t>
            </w:r>
            <w:proofErr w:type="spellEnd"/>
            <w:proofErr w:type="gramEnd"/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».  Составление и решение задач (1+1=2,  2–1=1).</w:t>
            </w:r>
          </w:p>
        </w:tc>
        <w:tc>
          <w:tcPr>
            <w:tcW w:w="1559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1F64" w:rsidRPr="0005473A" w:rsidTr="0005473A">
        <w:trPr>
          <w:cantSplit/>
          <w:trHeight w:val="253"/>
        </w:trPr>
        <w:tc>
          <w:tcPr>
            <w:tcW w:w="852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Шар.</w:t>
            </w:r>
          </w:p>
        </w:tc>
        <w:tc>
          <w:tcPr>
            <w:tcW w:w="1559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1F64" w:rsidRPr="0005473A" w:rsidTr="0005473A">
        <w:trPr>
          <w:cantSplit/>
          <w:trHeight w:val="258"/>
        </w:trPr>
        <w:tc>
          <w:tcPr>
            <w:tcW w:w="852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и цифра 3. Числа и цифры 1, 2, 3.</w:t>
            </w:r>
          </w:p>
        </w:tc>
        <w:tc>
          <w:tcPr>
            <w:tcW w:w="1559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1F64" w:rsidRPr="0005473A" w:rsidTr="0005473A">
        <w:trPr>
          <w:cantSplit/>
          <w:trHeight w:val="246"/>
        </w:trPr>
        <w:tc>
          <w:tcPr>
            <w:tcW w:w="852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850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Сравнение чисел 1, 2, 3. Состав числа 3.</w:t>
            </w:r>
          </w:p>
        </w:tc>
        <w:tc>
          <w:tcPr>
            <w:tcW w:w="1559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1F64" w:rsidRPr="0005473A" w:rsidTr="0005473A">
        <w:trPr>
          <w:cantSplit/>
          <w:trHeight w:val="240"/>
        </w:trPr>
        <w:tc>
          <w:tcPr>
            <w:tcW w:w="852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34-35</w:t>
            </w:r>
          </w:p>
        </w:tc>
        <w:tc>
          <w:tcPr>
            <w:tcW w:w="850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о примерах на сложение.</w:t>
            </w:r>
          </w:p>
        </w:tc>
        <w:tc>
          <w:tcPr>
            <w:tcW w:w="1559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1F64" w:rsidRPr="0005473A" w:rsidTr="0005473A">
        <w:trPr>
          <w:cantSplit/>
          <w:trHeight w:val="243"/>
        </w:trPr>
        <w:tc>
          <w:tcPr>
            <w:tcW w:w="852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36-37</w:t>
            </w:r>
          </w:p>
        </w:tc>
        <w:tc>
          <w:tcPr>
            <w:tcW w:w="850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о примерах на вычитание.</w:t>
            </w:r>
          </w:p>
        </w:tc>
        <w:tc>
          <w:tcPr>
            <w:tcW w:w="1559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1F64" w:rsidRPr="0005473A" w:rsidTr="0005473A">
        <w:trPr>
          <w:cantSplit/>
          <w:trHeight w:val="237"/>
        </w:trPr>
        <w:tc>
          <w:tcPr>
            <w:tcW w:w="852" w:type="dxa"/>
            <w:tcBorders>
              <w:top w:val="single" w:sz="4" w:space="0" w:color="auto"/>
            </w:tcBorders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38-39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в пределах 3. Понятие: условие задачи, вопрос, ответ задачи.</w:t>
            </w:r>
          </w:p>
        </w:tc>
        <w:tc>
          <w:tcPr>
            <w:tcW w:w="1559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1F64" w:rsidRPr="0005473A" w:rsidTr="0005473A">
        <w:trPr>
          <w:cantSplit/>
          <w:trHeight w:val="242"/>
        </w:trPr>
        <w:tc>
          <w:tcPr>
            <w:tcW w:w="852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Проверочная работа </w:t>
            </w: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теме: «Числа 1, 2, 3». </w:t>
            </w:r>
          </w:p>
        </w:tc>
        <w:tc>
          <w:tcPr>
            <w:tcW w:w="1559" w:type="dxa"/>
          </w:tcPr>
          <w:p w:rsidR="00CB1F64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 работа</w:t>
            </w:r>
          </w:p>
        </w:tc>
      </w:tr>
      <w:tr w:rsidR="00CB1F64" w:rsidRPr="0005473A" w:rsidTr="0005473A">
        <w:trPr>
          <w:cantSplit/>
          <w:trHeight w:val="245"/>
        </w:trPr>
        <w:tc>
          <w:tcPr>
            <w:tcW w:w="852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850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Куб.</w:t>
            </w:r>
          </w:p>
        </w:tc>
        <w:tc>
          <w:tcPr>
            <w:tcW w:w="1559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1F64" w:rsidRPr="0005473A" w:rsidTr="0005473A">
        <w:trPr>
          <w:cantSplit/>
          <w:trHeight w:val="245"/>
        </w:trPr>
        <w:tc>
          <w:tcPr>
            <w:tcW w:w="852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42-43</w:t>
            </w:r>
          </w:p>
        </w:tc>
        <w:tc>
          <w:tcPr>
            <w:tcW w:w="850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и цифра 4. Состав числа 4.</w:t>
            </w:r>
          </w:p>
        </w:tc>
        <w:tc>
          <w:tcPr>
            <w:tcW w:w="1559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1F64" w:rsidRPr="0005473A" w:rsidTr="0005473A">
        <w:trPr>
          <w:cantSplit/>
          <w:trHeight w:val="245"/>
        </w:trPr>
        <w:tc>
          <w:tcPr>
            <w:tcW w:w="852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0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и вычитание в пределах 4.</w:t>
            </w:r>
          </w:p>
        </w:tc>
        <w:tc>
          <w:tcPr>
            <w:tcW w:w="1559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1F64" w:rsidRPr="0005473A" w:rsidTr="0005473A">
        <w:trPr>
          <w:cantSplit/>
          <w:trHeight w:val="222"/>
        </w:trPr>
        <w:tc>
          <w:tcPr>
            <w:tcW w:w="852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 2 четверти.</w:t>
            </w:r>
          </w:p>
        </w:tc>
        <w:tc>
          <w:tcPr>
            <w:tcW w:w="1559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1F64" w:rsidRPr="0005473A" w:rsidTr="0005473A">
        <w:trPr>
          <w:trHeight w:val="175"/>
        </w:trPr>
        <w:tc>
          <w:tcPr>
            <w:tcW w:w="852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0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и решение задач.</w:t>
            </w:r>
          </w:p>
        </w:tc>
        <w:tc>
          <w:tcPr>
            <w:tcW w:w="1559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1F64" w:rsidRPr="0005473A" w:rsidTr="0005473A">
        <w:trPr>
          <w:trHeight w:val="271"/>
        </w:trPr>
        <w:tc>
          <w:tcPr>
            <w:tcW w:w="852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50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Брус.</w:t>
            </w:r>
          </w:p>
        </w:tc>
        <w:tc>
          <w:tcPr>
            <w:tcW w:w="1559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1F64" w:rsidRPr="0005473A" w:rsidTr="0005473A">
        <w:trPr>
          <w:trHeight w:val="248"/>
        </w:trPr>
        <w:tc>
          <w:tcPr>
            <w:tcW w:w="852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0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Число и цифра 5. Состав числа 5. </w:t>
            </w:r>
          </w:p>
        </w:tc>
        <w:tc>
          <w:tcPr>
            <w:tcW w:w="1559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1F64" w:rsidRPr="0005473A" w:rsidTr="0005473A">
        <w:trPr>
          <w:trHeight w:val="251"/>
        </w:trPr>
        <w:tc>
          <w:tcPr>
            <w:tcW w:w="852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0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и вычитание в пределах 5.</w:t>
            </w:r>
          </w:p>
        </w:tc>
        <w:tc>
          <w:tcPr>
            <w:tcW w:w="1559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1F64" w:rsidRPr="0005473A" w:rsidTr="0005473A">
        <w:trPr>
          <w:trHeight w:val="256"/>
        </w:trPr>
        <w:tc>
          <w:tcPr>
            <w:tcW w:w="852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и решение задач.</w:t>
            </w:r>
          </w:p>
        </w:tc>
        <w:tc>
          <w:tcPr>
            <w:tcW w:w="1559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1F64" w:rsidRPr="0005473A" w:rsidTr="0005473A">
        <w:trPr>
          <w:trHeight w:val="259"/>
        </w:trPr>
        <w:tc>
          <w:tcPr>
            <w:tcW w:w="852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0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Прибавление и вычитание по 1, 2, 3, 4.</w:t>
            </w:r>
          </w:p>
        </w:tc>
        <w:tc>
          <w:tcPr>
            <w:tcW w:w="1559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1F64" w:rsidRPr="0005473A" w:rsidTr="0005473A">
        <w:trPr>
          <w:trHeight w:val="177"/>
        </w:trPr>
        <w:tc>
          <w:tcPr>
            <w:tcW w:w="852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0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Нахождение неизвестных компонентов сложения и вычитания (подбором).</w:t>
            </w:r>
          </w:p>
        </w:tc>
        <w:tc>
          <w:tcPr>
            <w:tcW w:w="1559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1F64" w:rsidRPr="0005473A" w:rsidTr="0005473A">
        <w:trPr>
          <w:trHeight w:val="394"/>
        </w:trPr>
        <w:tc>
          <w:tcPr>
            <w:tcW w:w="852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0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Точка. Линия. Замкнутая и незамкнутая линия.</w:t>
            </w:r>
          </w:p>
        </w:tc>
        <w:tc>
          <w:tcPr>
            <w:tcW w:w="1559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1F64" w:rsidRPr="0005473A" w:rsidTr="0005473A">
        <w:trPr>
          <w:trHeight w:val="272"/>
        </w:trPr>
        <w:tc>
          <w:tcPr>
            <w:tcW w:w="852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0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Овал.</w:t>
            </w:r>
          </w:p>
        </w:tc>
        <w:tc>
          <w:tcPr>
            <w:tcW w:w="1559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1F64" w:rsidRPr="0005473A" w:rsidTr="0005473A">
        <w:trPr>
          <w:trHeight w:val="275"/>
        </w:trPr>
        <w:tc>
          <w:tcPr>
            <w:tcW w:w="852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0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и цифра 0. Сравнение чисел 1-5 с числом 0.</w:t>
            </w:r>
          </w:p>
        </w:tc>
        <w:tc>
          <w:tcPr>
            <w:tcW w:w="1559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1F64" w:rsidRPr="0005473A" w:rsidTr="0005473A">
        <w:trPr>
          <w:trHeight w:val="266"/>
        </w:trPr>
        <w:tc>
          <w:tcPr>
            <w:tcW w:w="852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0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и цифра 6. Состав числа 6.</w:t>
            </w:r>
          </w:p>
        </w:tc>
        <w:tc>
          <w:tcPr>
            <w:tcW w:w="1559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1F64" w:rsidRPr="0005473A" w:rsidTr="0005473A">
        <w:trPr>
          <w:trHeight w:val="255"/>
        </w:trPr>
        <w:tc>
          <w:tcPr>
            <w:tcW w:w="852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50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и вычитание в пределах 6.</w:t>
            </w:r>
          </w:p>
        </w:tc>
        <w:tc>
          <w:tcPr>
            <w:tcW w:w="1559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1F64" w:rsidRPr="0005473A" w:rsidTr="0005473A">
        <w:trPr>
          <w:trHeight w:val="260"/>
        </w:trPr>
        <w:tc>
          <w:tcPr>
            <w:tcW w:w="852" w:type="dxa"/>
            <w:tcBorders>
              <w:top w:val="single" w:sz="4" w:space="0" w:color="auto"/>
            </w:tcBorders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Сравнение чисел. Равенство и неравенство чисел.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1F64" w:rsidRPr="0005473A" w:rsidTr="0005473A">
        <w:trPr>
          <w:trHeight w:val="325"/>
        </w:trPr>
        <w:tc>
          <w:tcPr>
            <w:tcW w:w="852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50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Компоненты сложения. Переместительное свойство сложения.</w:t>
            </w:r>
          </w:p>
        </w:tc>
        <w:tc>
          <w:tcPr>
            <w:tcW w:w="1559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1F64" w:rsidRPr="0005473A" w:rsidTr="0005473A">
        <w:trPr>
          <w:trHeight w:val="177"/>
        </w:trPr>
        <w:tc>
          <w:tcPr>
            <w:tcW w:w="852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прямой линии через одну точку, две точки. Отрезок.</w:t>
            </w:r>
          </w:p>
        </w:tc>
        <w:tc>
          <w:tcPr>
            <w:tcW w:w="1559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1F64" w:rsidRPr="0005473A" w:rsidTr="0005473A">
        <w:trPr>
          <w:trHeight w:val="280"/>
        </w:trPr>
        <w:tc>
          <w:tcPr>
            <w:tcW w:w="852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50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Число и цифра 7. Состав числа 7. </w:t>
            </w:r>
          </w:p>
        </w:tc>
        <w:tc>
          <w:tcPr>
            <w:tcW w:w="1559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1F64" w:rsidRPr="0005473A" w:rsidTr="0005473A">
        <w:trPr>
          <w:trHeight w:val="270"/>
        </w:trPr>
        <w:tc>
          <w:tcPr>
            <w:tcW w:w="852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0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и вычитание в пределах 7.</w:t>
            </w:r>
          </w:p>
        </w:tc>
        <w:tc>
          <w:tcPr>
            <w:tcW w:w="1559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1F64" w:rsidRPr="0005473A" w:rsidTr="0005473A">
        <w:trPr>
          <w:trHeight w:val="195"/>
        </w:trPr>
        <w:tc>
          <w:tcPr>
            <w:tcW w:w="852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850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примеров и задач на увеличение и уменьшение чисел на несколько единиц.</w:t>
            </w:r>
          </w:p>
        </w:tc>
        <w:tc>
          <w:tcPr>
            <w:tcW w:w="1559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1F64" w:rsidRPr="0005473A" w:rsidTr="0005473A">
        <w:trPr>
          <w:trHeight w:val="268"/>
        </w:trPr>
        <w:tc>
          <w:tcPr>
            <w:tcW w:w="852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50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Неделя. Сутки.</w:t>
            </w:r>
          </w:p>
        </w:tc>
        <w:tc>
          <w:tcPr>
            <w:tcW w:w="1559" w:type="dxa"/>
          </w:tcPr>
          <w:p w:rsidR="00CB1F64" w:rsidRPr="0005473A" w:rsidRDefault="00CB1F64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473A" w:rsidRPr="0005473A" w:rsidTr="0005473A">
        <w:trPr>
          <w:trHeight w:val="189"/>
        </w:trPr>
        <w:tc>
          <w:tcPr>
            <w:tcW w:w="852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0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Проверочная работа</w:t>
            </w: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теме: «Сложение и вычитание в пределах 7».</w:t>
            </w:r>
          </w:p>
        </w:tc>
        <w:tc>
          <w:tcPr>
            <w:tcW w:w="1559" w:type="dxa"/>
          </w:tcPr>
          <w:p w:rsidR="0005473A" w:rsidRPr="0005473A" w:rsidRDefault="0005473A" w:rsidP="00211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 работа</w:t>
            </w:r>
          </w:p>
        </w:tc>
      </w:tr>
      <w:tr w:rsidR="0005473A" w:rsidRPr="0005473A" w:rsidTr="0005473A">
        <w:trPr>
          <w:trHeight w:val="279"/>
        </w:trPr>
        <w:tc>
          <w:tcPr>
            <w:tcW w:w="852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0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559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473A" w:rsidRPr="0005473A" w:rsidTr="0005473A">
        <w:trPr>
          <w:trHeight w:val="279"/>
        </w:trPr>
        <w:tc>
          <w:tcPr>
            <w:tcW w:w="852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и цифра 8. Состав числа 8.</w:t>
            </w:r>
          </w:p>
        </w:tc>
        <w:tc>
          <w:tcPr>
            <w:tcW w:w="1559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473A" w:rsidRPr="0005473A" w:rsidTr="0005473A">
        <w:trPr>
          <w:trHeight w:val="279"/>
        </w:trPr>
        <w:tc>
          <w:tcPr>
            <w:tcW w:w="852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50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и вычитание в пределах 8.</w:t>
            </w:r>
          </w:p>
        </w:tc>
        <w:tc>
          <w:tcPr>
            <w:tcW w:w="1559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473A" w:rsidRPr="0005473A" w:rsidTr="0005473A">
        <w:trPr>
          <w:trHeight w:val="279"/>
        </w:trPr>
        <w:tc>
          <w:tcPr>
            <w:tcW w:w="852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примеров на сложение удобным способом (переставлять слагаемые).</w:t>
            </w:r>
          </w:p>
        </w:tc>
        <w:tc>
          <w:tcPr>
            <w:tcW w:w="1559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473A" w:rsidRPr="0005473A" w:rsidTr="0005473A">
        <w:trPr>
          <w:trHeight w:val="275"/>
        </w:trPr>
        <w:tc>
          <w:tcPr>
            <w:tcW w:w="852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50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Геометрические тела.</w:t>
            </w:r>
          </w:p>
        </w:tc>
        <w:tc>
          <w:tcPr>
            <w:tcW w:w="1559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473A" w:rsidRPr="0005473A" w:rsidTr="0005473A">
        <w:trPr>
          <w:trHeight w:val="252"/>
        </w:trPr>
        <w:tc>
          <w:tcPr>
            <w:tcW w:w="852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0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Число и цифра 9. Состав числа 9. </w:t>
            </w:r>
          </w:p>
        </w:tc>
        <w:tc>
          <w:tcPr>
            <w:tcW w:w="1559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473A" w:rsidRPr="0005473A" w:rsidTr="0005473A">
        <w:trPr>
          <w:trHeight w:val="255"/>
        </w:trPr>
        <w:tc>
          <w:tcPr>
            <w:tcW w:w="852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50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и вычитание в пределах 9.</w:t>
            </w:r>
          </w:p>
        </w:tc>
        <w:tc>
          <w:tcPr>
            <w:tcW w:w="1559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473A" w:rsidRPr="0005473A" w:rsidTr="0005473A">
        <w:trPr>
          <w:trHeight w:val="260"/>
        </w:trPr>
        <w:tc>
          <w:tcPr>
            <w:tcW w:w="852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50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примеров на сложение и вычитание в пределах 9.  Решение задач в пределах 9.</w:t>
            </w:r>
          </w:p>
        </w:tc>
        <w:tc>
          <w:tcPr>
            <w:tcW w:w="1559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473A" w:rsidRPr="0005473A" w:rsidTr="0005473A">
        <w:trPr>
          <w:trHeight w:val="240"/>
        </w:trPr>
        <w:tc>
          <w:tcPr>
            <w:tcW w:w="852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0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Десяток. Число 10. Состав числа 10. </w:t>
            </w:r>
          </w:p>
        </w:tc>
        <w:tc>
          <w:tcPr>
            <w:tcW w:w="1559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473A" w:rsidRPr="0005473A" w:rsidTr="0005473A">
        <w:trPr>
          <w:trHeight w:val="243"/>
        </w:trPr>
        <w:tc>
          <w:tcPr>
            <w:tcW w:w="852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76-77</w:t>
            </w:r>
          </w:p>
        </w:tc>
        <w:tc>
          <w:tcPr>
            <w:tcW w:w="850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и вычитание в пределах 10.</w:t>
            </w:r>
          </w:p>
        </w:tc>
        <w:tc>
          <w:tcPr>
            <w:tcW w:w="1559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473A" w:rsidRPr="0005473A" w:rsidTr="0005473A">
        <w:trPr>
          <w:trHeight w:val="244"/>
        </w:trPr>
        <w:tc>
          <w:tcPr>
            <w:tcW w:w="852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850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Мера длины – сантиметр. Меры стоимости.</w:t>
            </w:r>
          </w:p>
        </w:tc>
        <w:tc>
          <w:tcPr>
            <w:tcW w:w="1559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473A" w:rsidRPr="0005473A" w:rsidTr="0005473A">
        <w:trPr>
          <w:cantSplit/>
          <w:trHeight w:val="252"/>
        </w:trPr>
        <w:tc>
          <w:tcPr>
            <w:tcW w:w="852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0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Мера массы – килограмм. Мера ёмкости – литр.</w:t>
            </w:r>
          </w:p>
        </w:tc>
        <w:tc>
          <w:tcPr>
            <w:tcW w:w="1559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473A" w:rsidRPr="0005473A" w:rsidTr="0005473A">
        <w:trPr>
          <w:cantSplit/>
          <w:trHeight w:val="232"/>
        </w:trPr>
        <w:tc>
          <w:tcPr>
            <w:tcW w:w="852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11. Состав числа 11.</w:t>
            </w:r>
          </w:p>
        </w:tc>
        <w:tc>
          <w:tcPr>
            <w:tcW w:w="1559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473A" w:rsidRPr="0005473A" w:rsidTr="0005473A">
        <w:trPr>
          <w:cantSplit/>
          <w:trHeight w:val="235"/>
        </w:trPr>
        <w:tc>
          <w:tcPr>
            <w:tcW w:w="852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50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12. Состав числа 12.</w:t>
            </w:r>
          </w:p>
        </w:tc>
        <w:tc>
          <w:tcPr>
            <w:tcW w:w="1559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473A" w:rsidRPr="0005473A" w:rsidTr="0005473A">
        <w:trPr>
          <w:cantSplit/>
          <w:trHeight w:val="240"/>
        </w:trPr>
        <w:tc>
          <w:tcPr>
            <w:tcW w:w="852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50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13. Состав числа 13.</w:t>
            </w:r>
          </w:p>
        </w:tc>
        <w:tc>
          <w:tcPr>
            <w:tcW w:w="1559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473A" w:rsidRPr="0005473A" w:rsidTr="0005473A">
        <w:trPr>
          <w:cantSplit/>
          <w:trHeight w:val="229"/>
        </w:trPr>
        <w:tc>
          <w:tcPr>
            <w:tcW w:w="852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0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14. Состав числа 14.</w:t>
            </w:r>
          </w:p>
        </w:tc>
        <w:tc>
          <w:tcPr>
            <w:tcW w:w="1559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473A" w:rsidRPr="0005473A" w:rsidTr="0005473A">
        <w:trPr>
          <w:cantSplit/>
          <w:trHeight w:val="234"/>
        </w:trPr>
        <w:tc>
          <w:tcPr>
            <w:tcW w:w="852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0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15. Состав числа 15.</w:t>
            </w:r>
          </w:p>
        </w:tc>
        <w:tc>
          <w:tcPr>
            <w:tcW w:w="1559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473A" w:rsidRPr="0005473A" w:rsidTr="0005473A">
        <w:trPr>
          <w:cantSplit/>
          <w:trHeight w:val="224"/>
        </w:trPr>
        <w:tc>
          <w:tcPr>
            <w:tcW w:w="852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0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16. Состав числа 16.</w:t>
            </w:r>
          </w:p>
        </w:tc>
        <w:tc>
          <w:tcPr>
            <w:tcW w:w="1559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473A" w:rsidRPr="0005473A" w:rsidTr="0005473A">
        <w:trPr>
          <w:cantSplit/>
          <w:trHeight w:val="228"/>
        </w:trPr>
        <w:tc>
          <w:tcPr>
            <w:tcW w:w="852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50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17. Состав числа 17.</w:t>
            </w:r>
          </w:p>
        </w:tc>
        <w:tc>
          <w:tcPr>
            <w:tcW w:w="1559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473A" w:rsidRPr="0005473A" w:rsidTr="0005473A">
        <w:trPr>
          <w:cantSplit/>
          <w:trHeight w:val="217"/>
        </w:trPr>
        <w:tc>
          <w:tcPr>
            <w:tcW w:w="852" w:type="dxa"/>
            <w:tcBorders>
              <w:bottom w:val="single" w:sz="4" w:space="0" w:color="auto"/>
            </w:tcBorders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18. Состав числа 18.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473A" w:rsidRPr="0005473A" w:rsidTr="0005473A">
        <w:trPr>
          <w:cantSplit/>
          <w:trHeight w:val="222"/>
        </w:trPr>
        <w:tc>
          <w:tcPr>
            <w:tcW w:w="852" w:type="dxa"/>
            <w:tcBorders>
              <w:bottom w:val="single" w:sz="4" w:space="0" w:color="auto"/>
            </w:tcBorders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19. Состав числа 19.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473A" w:rsidRPr="0005473A" w:rsidTr="0005473A">
        <w:trPr>
          <w:cantSplit/>
          <w:trHeight w:val="330"/>
        </w:trPr>
        <w:tc>
          <w:tcPr>
            <w:tcW w:w="852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50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20. Состав числа 20.</w:t>
            </w:r>
          </w:p>
        </w:tc>
        <w:tc>
          <w:tcPr>
            <w:tcW w:w="1559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473A" w:rsidRPr="0005473A" w:rsidTr="0005473A">
        <w:trPr>
          <w:cantSplit/>
          <w:trHeight w:val="330"/>
        </w:trPr>
        <w:tc>
          <w:tcPr>
            <w:tcW w:w="852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0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Сравнение чисел.</w:t>
            </w:r>
            <w:r w:rsidRPr="0005473A">
              <w:rPr>
                <w:rFonts w:ascii="Times New Roman" w:hAnsi="Times New Roman" w:cs="Times New Roman"/>
                <w:sz w:val="28"/>
                <w:szCs w:val="28"/>
              </w:rPr>
              <w:t xml:space="preserve"> Однозначные и двухзначные числа.</w:t>
            </w:r>
          </w:p>
        </w:tc>
        <w:tc>
          <w:tcPr>
            <w:tcW w:w="1559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473A" w:rsidRPr="0005473A" w:rsidTr="0005473A">
        <w:trPr>
          <w:cantSplit/>
          <w:trHeight w:val="330"/>
        </w:trPr>
        <w:tc>
          <w:tcPr>
            <w:tcW w:w="852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91-92</w:t>
            </w:r>
          </w:p>
        </w:tc>
        <w:tc>
          <w:tcPr>
            <w:tcW w:w="850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</w:t>
            </w: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год по теме: «Сложение и вычитание в пределах 10».</w:t>
            </w:r>
          </w:p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 над ошибками.</w:t>
            </w:r>
          </w:p>
        </w:tc>
        <w:tc>
          <w:tcPr>
            <w:tcW w:w="1559" w:type="dxa"/>
          </w:tcPr>
          <w:p w:rsidR="0005473A" w:rsidRPr="0005473A" w:rsidRDefault="0005473A" w:rsidP="00211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 работа</w:t>
            </w:r>
          </w:p>
        </w:tc>
      </w:tr>
      <w:tr w:rsidR="0005473A" w:rsidRPr="0005473A" w:rsidTr="0005473A">
        <w:trPr>
          <w:cantSplit/>
          <w:trHeight w:val="330"/>
        </w:trPr>
        <w:tc>
          <w:tcPr>
            <w:tcW w:w="852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50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Решение примеров и задач в пределах 20.</w:t>
            </w:r>
          </w:p>
        </w:tc>
        <w:tc>
          <w:tcPr>
            <w:tcW w:w="1559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473A" w:rsidRPr="0005473A" w:rsidTr="0005473A">
        <w:trPr>
          <w:cantSplit/>
          <w:trHeight w:val="268"/>
        </w:trPr>
        <w:tc>
          <w:tcPr>
            <w:tcW w:w="852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50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3A">
              <w:rPr>
                <w:rFonts w:ascii="Times New Roman" w:hAnsi="Times New Roman" w:cs="Times New Roman"/>
                <w:sz w:val="28"/>
                <w:szCs w:val="28"/>
              </w:rPr>
              <w:t>Однозначные и двухзначные числа.</w:t>
            </w:r>
          </w:p>
        </w:tc>
        <w:tc>
          <w:tcPr>
            <w:tcW w:w="1559" w:type="dxa"/>
          </w:tcPr>
          <w:p w:rsidR="0005473A" w:rsidRPr="0005473A" w:rsidRDefault="0005473A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192C" w:rsidRPr="0005473A" w:rsidTr="0005473A">
        <w:trPr>
          <w:cantSplit/>
          <w:trHeight w:val="268"/>
        </w:trPr>
        <w:tc>
          <w:tcPr>
            <w:tcW w:w="852" w:type="dxa"/>
          </w:tcPr>
          <w:p w:rsidR="00F5192C" w:rsidRPr="0005473A" w:rsidRDefault="00F5192C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95-99</w:t>
            </w:r>
          </w:p>
        </w:tc>
        <w:tc>
          <w:tcPr>
            <w:tcW w:w="850" w:type="dxa"/>
          </w:tcPr>
          <w:p w:rsidR="00F5192C" w:rsidRPr="0005473A" w:rsidRDefault="00F5192C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F5192C" w:rsidRPr="0005473A" w:rsidRDefault="00F5192C" w:rsidP="00054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559" w:type="dxa"/>
          </w:tcPr>
          <w:p w:rsidR="00F5192C" w:rsidRPr="0005473A" w:rsidRDefault="00F5192C" w:rsidP="000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C29F6" w:rsidRPr="0005473A" w:rsidRDefault="003D547B" w:rsidP="00054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47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Учебно-методическое  и матери</w:t>
      </w:r>
      <w:r w:rsidR="00DC29F6" w:rsidRPr="0005473A">
        <w:rPr>
          <w:rFonts w:ascii="Times New Roman" w:eastAsia="Times New Roman" w:hAnsi="Times New Roman" w:cs="Times New Roman"/>
          <w:b/>
          <w:bCs/>
          <w:sz w:val="28"/>
          <w:szCs w:val="28"/>
        </w:rPr>
        <w:t>ально-техническое обеспечение образовательного процесса</w:t>
      </w:r>
      <w:r w:rsidRPr="0005473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D547B" w:rsidRPr="0005473A" w:rsidRDefault="003D547B" w:rsidP="000547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3A">
        <w:rPr>
          <w:rFonts w:ascii="Times New Roman" w:eastAsia="Times New Roman" w:hAnsi="Times New Roman" w:cs="Times New Roman"/>
          <w:iCs/>
          <w:sz w:val="28"/>
          <w:szCs w:val="28"/>
        </w:rPr>
        <w:t>Для реализации программного содержания используются следующие учебные пособия:</w:t>
      </w:r>
    </w:p>
    <w:p w:rsidR="003D547B" w:rsidRPr="0005473A" w:rsidRDefault="003D547B" w:rsidP="0005473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473A">
        <w:rPr>
          <w:rFonts w:ascii="Times New Roman" w:eastAsia="Times New Roman" w:hAnsi="Times New Roman" w:cs="Times New Roman"/>
          <w:sz w:val="28"/>
          <w:szCs w:val="28"/>
        </w:rPr>
        <w:t>Алышева</w:t>
      </w:r>
      <w:proofErr w:type="spellEnd"/>
      <w:r w:rsidRPr="0005473A">
        <w:rPr>
          <w:rFonts w:ascii="Times New Roman" w:eastAsia="Times New Roman" w:hAnsi="Times New Roman" w:cs="Times New Roman"/>
          <w:sz w:val="28"/>
          <w:szCs w:val="28"/>
        </w:rPr>
        <w:t xml:space="preserve"> Т.В. Учебник «Математика», 1 класс, часть 1</w:t>
      </w:r>
      <w:r w:rsidR="00E12700" w:rsidRPr="0005473A">
        <w:rPr>
          <w:rFonts w:ascii="Times New Roman" w:eastAsia="Times New Roman" w:hAnsi="Times New Roman" w:cs="Times New Roman"/>
          <w:sz w:val="28"/>
          <w:szCs w:val="28"/>
        </w:rPr>
        <w:t xml:space="preserve">, 2 </w:t>
      </w:r>
      <w:r w:rsidRPr="000547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5473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05473A">
        <w:rPr>
          <w:rFonts w:ascii="Times New Roman" w:eastAsia="Times New Roman" w:hAnsi="Times New Roman" w:cs="Times New Roman"/>
          <w:sz w:val="28"/>
          <w:szCs w:val="28"/>
        </w:rPr>
        <w:t xml:space="preserve"> специальных </w:t>
      </w:r>
    </w:p>
    <w:p w:rsidR="003D547B" w:rsidRPr="0005473A" w:rsidRDefault="003D547B" w:rsidP="00054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3A">
        <w:rPr>
          <w:rFonts w:ascii="Times New Roman" w:eastAsia="Times New Roman" w:hAnsi="Times New Roman" w:cs="Times New Roman"/>
          <w:sz w:val="28"/>
          <w:szCs w:val="28"/>
        </w:rPr>
        <w:t xml:space="preserve">(коррекционных) образовательных учреждений VIII вида. – </w:t>
      </w:r>
      <w:r w:rsidR="0005473A" w:rsidRPr="0005473A">
        <w:rPr>
          <w:rFonts w:ascii="Times New Roman" w:eastAsia="Times New Roman" w:hAnsi="Times New Roman" w:cs="Times New Roman"/>
          <w:sz w:val="28"/>
          <w:szCs w:val="28"/>
        </w:rPr>
        <w:t>4-е изд. – М.: Просвещение, 2018</w:t>
      </w:r>
      <w:r w:rsidRPr="000547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547B" w:rsidRPr="0005473A" w:rsidRDefault="003D547B" w:rsidP="0005473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Коваленков В.Г. Дидактические игры на уроках математики. - М: </w:t>
      </w:r>
    </w:p>
    <w:p w:rsidR="003D547B" w:rsidRPr="0005473A" w:rsidRDefault="003D547B" w:rsidP="00054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3A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Просвещение, 2010.</w:t>
      </w:r>
    </w:p>
    <w:p w:rsidR="003D547B" w:rsidRPr="0005473A" w:rsidRDefault="003D547B" w:rsidP="0005473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Моро М.И. Математика в 1 классе: пособие для учителя. - </w:t>
      </w:r>
      <w:r w:rsidRPr="0005473A">
        <w:rPr>
          <w:rFonts w:ascii="Times New Roman" w:eastAsia="Times New Roman" w:hAnsi="Times New Roman" w:cs="Times New Roman"/>
          <w:sz w:val="28"/>
          <w:szCs w:val="28"/>
        </w:rPr>
        <w:t xml:space="preserve">М: Просвещение, </w:t>
      </w:r>
    </w:p>
    <w:p w:rsidR="003D547B" w:rsidRPr="0005473A" w:rsidRDefault="003D547B" w:rsidP="00054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3A">
        <w:rPr>
          <w:rFonts w:ascii="Times New Roman" w:eastAsia="Times New Roman" w:hAnsi="Times New Roman" w:cs="Times New Roman"/>
          <w:sz w:val="28"/>
          <w:szCs w:val="28"/>
        </w:rPr>
        <w:t>2014</w:t>
      </w:r>
    </w:p>
    <w:p w:rsidR="003D547B" w:rsidRPr="0005473A" w:rsidRDefault="003D547B" w:rsidP="0005473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Моро М.И. Математика в 1 классе: рабочая тетрадь - </w:t>
      </w:r>
      <w:r w:rsidRPr="0005473A">
        <w:rPr>
          <w:rFonts w:ascii="Times New Roman" w:eastAsia="Times New Roman" w:hAnsi="Times New Roman" w:cs="Times New Roman"/>
          <w:sz w:val="28"/>
          <w:szCs w:val="28"/>
        </w:rPr>
        <w:t>М: Просвещение, 2015</w:t>
      </w:r>
    </w:p>
    <w:p w:rsidR="003D547B" w:rsidRPr="0005473A" w:rsidRDefault="003D547B" w:rsidP="0005473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Перова М.П. Дидактические игры и упражнения по математике. - М: </w:t>
      </w:r>
    </w:p>
    <w:p w:rsidR="003D547B" w:rsidRPr="0005473A" w:rsidRDefault="003D547B" w:rsidP="00054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Просвещение, 2007. </w:t>
      </w:r>
    </w:p>
    <w:p w:rsidR="003D547B" w:rsidRPr="0005473A" w:rsidRDefault="003D547B" w:rsidP="0005473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5473A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proofErr w:type="gramEnd"/>
      <w:r w:rsidRPr="000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В.В. Обучение математике учащихся младших классов вспомогательной </w:t>
      </w:r>
    </w:p>
    <w:p w:rsidR="003D547B" w:rsidRPr="0005473A" w:rsidRDefault="003D547B" w:rsidP="00054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3A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школы. - М: Просвещение, 2009.</w:t>
      </w:r>
    </w:p>
    <w:p w:rsidR="00DC29F6" w:rsidRPr="0005473A" w:rsidRDefault="00DC29F6" w:rsidP="000547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3A">
        <w:rPr>
          <w:rFonts w:ascii="Times New Roman" w:eastAsia="Times New Roman" w:hAnsi="Times New Roman" w:cs="Times New Roman"/>
          <w:sz w:val="28"/>
          <w:szCs w:val="28"/>
        </w:rPr>
        <w:lastRenderedPageBreak/>
        <w:t>Освоение учебного предмета «Математика» предполагает использование демонстрационных и печатных пособий, демонстрационных приборов и инструментов, технических средств обучения для создания материально – технической поддержки процесса обучения, развития и воспитания младших школьников с лёгкой степенью умственной отсталости:</w:t>
      </w:r>
    </w:p>
    <w:p w:rsidR="00DC29F6" w:rsidRPr="0005473A" w:rsidRDefault="00DC29F6" w:rsidP="000547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3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Демонстрационные и печатные пособия:</w:t>
      </w:r>
    </w:p>
    <w:p w:rsidR="00DC29F6" w:rsidRPr="0005473A" w:rsidRDefault="00DC29F6" w:rsidP="000547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3A">
        <w:rPr>
          <w:rFonts w:ascii="Times New Roman" w:eastAsia="Times New Roman" w:hAnsi="Times New Roman" w:cs="Times New Roman"/>
          <w:color w:val="000000"/>
          <w:sz w:val="28"/>
          <w:szCs w:val="28"/>
        </w:rPr>
        <w:t>магнитная доска;</w:t>
      </w:r>
    </w:p>
    <w:p w:rsidR="00DC29F6" w:rsidRPr="0005473A" w:rsidRDefault="00DC29F6" w:rsidP="000547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3A"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наборное полотно;</w:t>
      </w:r>
    </w:p>
    <w:p w:rsidR="00DC29F6" w:rsidRPr="0005473A" w:rsidRDefault="00DC29F6" w:rsidP="000547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объекты, предназначенные для демонстрации счёта: от 1 до 20; </w:t>
      </w:r>
    </w:p>
    <w:p w:rsidR="00DC29F6" w:rsidRPr="0005473A" w:rsidRDefault="00DC29F6" w:rsidP="000547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модель </w:t>
      </w:r>
      <w:r w:rsidR="00E12700" w:rsidRPr="0005473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5473A">
        <w:rPr>
          <w:rFonts w:ascii="Times New Roman" w:eastAsia="Times New Roman" w:hAnsi="Times New Roman" w:cs="Times New Roman"/>
          <w:color w:val="000000"/>
          <w:sz w:val="28"/>
          <w:szCs w:val="28"/>
        </w:rPr>
        <w:t>сутки</w:t>
      </w:r>
      <w:r w:rsidR="00E12700" w:rsidRPr="0005473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5473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C29F6" w:rsidRPr="0005473A" w:rsidRDefault="00DC29F6" w:rsidP="000547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3A"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 геометрических фигур демонстрационный;</w:t>
      </w:r>
    </w:p>
    <w:p w:rsidR="00DC29F6" w:rsidRPr="0005473A" w:rsidRDefault="00DC29F6" w:rsidP="000547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3A">
        <w:rPr>
          <w:rFonts w:ascii="Times New Roman" w:eastAsia="Times New Roman" w:hAnsi="Times New Roman" w:cs="Times New Roman"/>
          <w:color w:val="000000"/>
          <w:sz w:val="28"/>
          <w:szCs w:val="28"/>
        </w:rPr>
        <w:t>касса цифр, знаков с магнитным креплением;</w:t>
      </w:r>
    </w:p>
    <w:p w:rsidR="00DC29F6" w:rsidRPr="0005473A" w:rsidRDefault="00DC29F6" w:rsidP="000547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3A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числовой ряд чисел 1-20;</w:t>
      </w:r>
    </w:p>
    <w:p w:rsidR="00DC29F6" w:rsidRPr="0005473A" w:rsidRDefault="00DC29F6" w:rsidP="000547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3A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таблицы состава чисел 1 десятка;</w:t>
      </w:r>
    </w:p>
    <w:p w:rsidR="00DC29F6" w:rsidRPr="0005473A" w:rsidRDefault="00DC29F6" w:rsidP="000547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настольные развивающие игры </w:t>
      </w:r>
    </w:p>
    <w:p w:rsidR="00DC29F6" w:rsidRPr="0005473A" w:rsidRDefault="00DC29F6" w:rsidP="000547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3A">
        <w:rPr>
          <w:rFonts w:ascii="Times New Roman" w:eastAsia="Times New Roman" w:hAnsi="Times New Roman" w:cs="Times New Roman"/>
          <w:color w:val="000000"/>
          <w:sz w:val="28"/>
          <w:szCs w:val="28"/>
        </w:rPr>
        <w:t>счётные полочки;</w:t>
      </w:r>
    </w:p>
    <w:p w:rsidR="00DC29F6" w:rsidRPr="0005473A" w:rsidRDefault="00DC29F6" w:rsidP="000547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3A">
        <w:rPr>
          <w:rFonts w:ascii="Times New Roman" w:eastAsia="Times New Roman" w:hAnsi="Times New Roman" w:cs="Times New Roman"/>
          <w:color w:val="000000"/>
          <w:sz w:val="28"/>
          <w:szCs w:val="28"/>
        </w:rPr>
        <w:t>счёты;</w:t>
      </w:r>
    </w:p>
    <w:p w:rsidR="00DC29F6" w:rsidRPr="0005473A" w:rsidRDefault="00DC29F6" w:rsidP="000547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демонстрационные пособия для уточнения </w:t>
      </w:r>
      <w:r w:rsidRPr="0005473A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представлений о цвете, размере, </w:t>
      </w:r>
    </w:p>
    <w:p w:rsidR="00DC29F6" w:rsidRPr="0005473A" w:rsidRDefault="00DC29F6" w:rsidP="00054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5473A">
        <w:rPr>
          <w:rFonts w:ascii="Times New Roman" w:eastAsia="Times New Roman" w:hAnsi="Times New Roman" w:cs="Times New Roman"/>
          <w:sz w:val="28"/>
          <w:szCs w:val="28"/>
        </w:rPr>
        <w:t>величине, массе предметов; о количественных, о пространственных и временных представлениях;</w:t>
      </w:r>
      <w:proofErr w:type="gramEnd"/>
    </w:p>
    <w:p w:rsidR="00DC29F6" w:rsidRPr="0005473A" w:rsidRDefault="00DC29F6" w:rsidP="000547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3A">
        <w:rPr>
          <w:rFonts w:ascii="Times New Roman" w:eastAsia="Times New Roman" w:hAnsi="Times New Roman" w:cs="Times New Roman"/>
          <w:sz w:val="28"/>
          <w:szCs w:val="28"/>
        </w:rPr>
        <w:t>комплект таблиц «Весёлый счёт» (10 штук);</w:t>
      </w:r>
    </w:p>
    <w:p w:rsidR="00DC29F6" w:rsidRPr="0005473A" w:rsidRDefault="00DC29F6" w:rsidP="000547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3A">
        <w:rPr>
          <w:rFonts w:ascii="Times New Roman" w:eastAsia="Times New Roman" w:hAnsi="Times New Roman" w:cs="Times New Roman"/>
          <w:sz w:val="28"/>
          <w:szCs w:val="28"/>
        </w:rPr>
        <w:t>таблицы демонстрационные «Простые задачи».</w:t>
      </w:r>
    </w:p>
    <w:p w:rsidR="00DC29F6" w:rsidRPr="0005473A" w:rsidRDefault="00DC29F6" w:rsidP="00054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3A">
        <w:rPr>
          <w:rFonts w:ascii="Times New Roman" w:eastAsia="Times New Roman" w:hAnsi="Times New Roman" w:cs="Times New Roman"/>
          <w:color w:val="000000"/>
          <w:sz w:val="28"/>
          <w:szCs w:val="28"/>
        </w:rPr>
        <w:t>Приборы и инструменты демонстрационные:</w:t>
      </w:r>
    </w:p>
    <w:p w:rsidR="00DC29F6" w:rsidRPr="0005473A" w:rsidRDefault="00DC29F6" w:rsidP="0005473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3A">
        <w:rPr>
          <w:rFonts w:ascii="Times New Roman" w:eastAsia="Times New Roman" w:hAnsi="Times New Roman" w:cs="Times New Roman"/>
          <w:color w:val="000000"/>
          <w:sz w:val="28"/>
          <w:szCs w:val="28"/>
        </w:rPr>
        <w:t>метр демонстрационный;</w:t>
      </w:r>
    </w:p>
    <w:p w:rsidR="00DC29F6" w:rsidRPr="0005473A" w:rsidRDefault="00DC29F6" w:rsidP="0005473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3A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транспортир;</w:t>
      </w:r>
    </w:p>
    <w:p w:rsidR="00DC29F6" w:rsidRPr="0005473A" w:rsidRDefault="00DC29F6" w:rsidP="0005473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3A">
        <w:rPr>
          <w:rFonts w:ascii="Times New Roman" w:eastAsia="Times New Roman" w:hAnsi="Times New Roman" w:cs="Times New Roman"/>
          <w:color w:val="000000"/>
          <w:sz w:val="28"/>
          <w:szCs w:val="28"/>
        </w:rPr>
        <w:t>угольник классный пластмассовый;</w:t>
      </w:r>
    </w:p>
    <w:p w:rsidR="00DC29F6" w:rsidRPr="0005473A" w:rsidRDefault="00DC29F6" w:rsidP="0005473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3A">
        <w:rPr>
          <w:rFonts w:ascii="Times New Roman" w:eastAsia="Times New Roman" w:hAnsi="Times New Roman" w:cs="Times New Roman"/>
          <w:color w:val="000000"/>
          <w:sz w:val="28"/>
          <w:szCs w:val="28"/>
        </w:rPr>
        <w:t>циркуль классный пластмассовый;</w:t>
      </w:r>
    </w:p>
    <w:p w:rsidR="00DC29F6" w:rsidRPr="0005473A" w:rsidRDefault="00DC29F6" w:rsidP="00054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3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Технические средства обучения:</w:t>
      </w:r>
    </w:p>
    <w:p w:rsidR="00DC29F6" w:rsidRPr="0005473A" w:rsidRDefault="00DC29F6" w:rsidP="0005473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компьютер </w:t>
      </w:r>
    </w:p>
    <w:p w:rsidR="00DC29F6" w:rsidRPr="0005473A" w:rsidRDefault="00DC29F6" w:rsidP="0005473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473A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мультимедийный</w:t>
      </w:r>
      <w:proofErr w:type="spellEnd"/>
      <w:r w:rsidRPr="000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проектор;</w:t>
      </w:r>
    </w:p>
    <w:p w:rsidR="00DC29F6" w:rsidRPr="0005473A" w:rsidRDefault="00DC29F6" w:rsidP="0005473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3A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интерактивная доска;</w:t>
      </w:r>
    </w:p>
    <w:p w:rsidR="00DD34EA" w:rsidRPr="0005473A" w:rsidRDefault="00DC29F6" w:rsidP="0005473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473A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мультимедийные</w:t>
      </w:r>
      <w:proofErr w:type="spellEnd"/>
      <w:r w:rsidRPr="00054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(цифровые) образовательные ресурсы, соответствующие содержанию программы по математике.</w:t>
      </w:r>
    </w:p>
    <w:p w:rsidR="00171DFC" w:rsidRPr="0005473A" w:rsidRDefault="0005473A" w:rsidP="00054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201D0" w:rsidRPr="00E12700" w:rsidRDefault="00A201D0" w:rsidP="00FA49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201D0" w:rsidRPr="00E12700" w:rsidSect="00822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2ABF"/>
    <w:multiLevelType w:val="hybridMultilevel"/>
    <w:tmpl w:val="29B2D7B2"/>
    <w:lvl w:ilvl="0" w:tplc="DF6A8348">
      <w:start w:val="1"/>
      <w:numFmt w:val="upperRoman"/>
      <w:lvlText w:val="%1."/>
      <w:lvlJc w:val="left"/>
      <w:pPr>
        <w:ind w:left="1440" w:hanging="720"/>
      </w:pPr>
      <w:rPr>
        <w:rFonts w:ascii="yandex-sans" w:hAnsi="yandex-sans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E35719"/>
    <w:multiLevelType w:val="hybridMultilevel"/>
    <w:tmpl w:val="E436723A"/>
    <w:lvl w:ilvl="0" w:tplc="DF6A8348">
      <w:start w:val="1"/>
      <w:numFmt w:val="upperRoman"/>
      <w:lvlText w:val="%1."/>
      <w:lvlJc w:val="left"/>
      <w:pPr>
        <w:ind w:left="1287" w:hanging="720"/>
      </w:pPr>
      <w:rPr>
        <w:rFonts w:ascii="yandex-sans" w:hAnsi="yandex-sans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C44786"/>
    <w:multiLevelType w:val="hybridMultilevel"/>
    <w:tmpl w:val="3F2C0B0E"/>
    <w:lvl w:ilvl="0" w:tplc="6C80D9AA">
      <w:start w:val="1"/>
      <w:numFmt w:val="upperRoman"/>
      <w:lvlText w:val="%1."/>
      <w:lvlJc w:val="left"/>
      <w:pPr>
        <w:ind w:left="1140" w:hanging="720"/>
      </w:pPr>
      <w:rPr>
        <w:rFonts w:ascii="yandex-sans" w:eastAsia="Calibri" w:hAnsi="yandex-sans"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72A6B46"/>
    <w:multiLevelType w:val="hybridMultilevel"/>
    <w:tmpl w:val="619ABA28"/>
    <w:lvl w:ilvl="0" w:tplc="BAB08F04">
      <w:start w:val="3"/>
      <w:numFmt w:val="upperRoman"/>
      <w:lvlText w:val="%1."/>
      <w:lvlJc w:val="left"/>
      <w:pPr>
        <w:ind w:left="1440" w:hanging="720"/>
      </w:pPr>
      <w:rPr>
        <w:rFonts w:ascii="yandex-sans" w:hAnsi="yandex-sans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23D19"/>
    <w:multiLevelType w:val="multilevel"/>
    <w:tmpl w:val="A0EA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6E673C"/>
    <w:multiLevelType w:val="multilevel"/>
    <w:tmpl w:val="803AD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B87A09"/>
    <w:multiLevelType w:val="multilevel"/>
    <w:tmpl w:val="19D21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8949FC"/>
    <w:multiLevelType w:val="multilevel"/>
    <w:tmpl w:val="3D3C8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6D2273"/>
    <w:multiLevelType w:val="multilevel"/>
    <w:tmpl w:val="A0EA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571D7A"/>
    <w:multiLevelType w:val="multilevel"/>
    <w:tmpl w:val="1E005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611C8D"/>
    <w:multiLevelType w:val="multilevel"/>
    <w:tmpl w:val="0B0AC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BC4DD8"/>
    <w:multiLevelType w:val="hybridMultilevel"/>
    <w:tmpl w:val="C66E1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ED450B"/>
    <w:multiLevelType w:val="hybridMultilevel"/>
    <w:tmpl w:val="E3D62AB6"/>
    <w:lvl w:ilvl="0" w:tplc="CFCC84F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AF3766"/>
    <w:multiLevelType w:val="multilevel"/>
    <w:tmpl w:val="A0EA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3B7861"/>
    <w:multiLevelType w:val="multilevel"/>
    <w:tmpl w:val="FBE4D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23583C"/>
    <w:multiLevelType w:val="hybridMultilevel"/>
    <w:tmpl w:val="89585AD4"/>
    <w:lvl w:ilvl="0" w:tplc="C6ECE102">
      <w:start w:val="2"/>
      <w:numFmt w:val="upperRoman"/>
      <w:lvlText w:val="%1."/>
      <w:lvlJc w:val="left"/>
      <w:pPr>
        <w:ind w:left="1440" w:hanging="720"/>
      </w:pPr>
      <w:rPr>
        <w:rFonts w:ascii="yandex-sans" w:hAnsi="yandex-sans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6B4009"/>
    <w:multiLevelType w:val="multilevel"/>
    <w:tmpl w:val="DB60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C43160"/>
    <w:multiLevelType w:val="multilevel"/>
    <w:tmpl w:val="F0F6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7C710B"/>
    <w:multiLevelType w:val="hybridMultilevel"/>
    <w:tmpl w:val="29B2D7B2"/>
    <w:lvl w:ilvl="0" w:tplc="DF6A8348">
      <w:start w:val="1"/>
      <w:numFmt w:val="upperRoman"/>
      <w:lvlText w:val="%1."/>
      <w:lvlJc w:val="left"/>
      <w:pPr>
        <w:ind w:left="1440" w:hanging="720"/>
      </w:pPr>
      <w:rPr>
        <w:rFonts w:ascii="yandex-sans" w:hAnsi="yandex-sans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3E92220"/>
    <w:multiLevelType w:val="multilevel"/>
    <w:tmpl w:val="DD76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2836A6"/>
    <w:multiLevelType w:val="multilevel"/>
    <w:tmpl w:val="58A8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E760AE"/>
    <w:multiLevelType w:val="multilevel"/>
    <w:tmpl w:val="8816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DC42E5"/>
    <w:multiLevelType w:val="hybridMultilevel"/>
    <w:tmpl w:val="29365802"/>
    <w:lvl w:ilvl="0" w:tplc="DF6A8348">
      <w:start w:val="1"/>
      <w:numFmt w:val="upperRoman"/>
      <w:lvlText w:val="%1."/>
      <w:lvlJc w:val="left"/>
      <w:pPr>
        <w:ind w:left="1440" w:hanging="720"/>
      </w:pPr>
      <w:rPr>
        <w:rFonts w:ascii="yandex-sans" w:hAnsi="yandex-sans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F556A9F"/>
    <w:multiLevelType w:val="hybridMultilevel"/>
    <w:tmpl w:val="440043FE"/>
    <w:lvl w:ilvl="0" w:tplc="F44834F4">
      <w:start w:val="4"/>
      <w:numFmt w:val="upperRoman"/>
      <w:lvlText w:val="%1."/>
      <w:lvlJc w:val="left"/>
      <w:pPr>
        <w:ind w:left="1440" w:hanging="720"/>
      </w:pPr>
      <w:rPr>
        <w:rFonts w:ascii="yandex-sans" w:hAnsi="yandex-sans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9B23A9"/>
    <w:multiLevelType w:val="multilevel"/>
    <w:tmpl w:val="9094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16"/>
  </w:num>
  <w:num w:numId="5">
    <w:abstractNumId w:val="21"/>
  </w:num>
  <w:num w:numId="6">
    <w:abstractNumId w:val="11"/>
  </w:num>
  <w:num w:numId="7">
    <w:abstractNumId w:val="14"/>
  </w:num>
  <w:num w:numId="8">
    <w:abstractNumId w:val="5"/>
  </w:num>
  <w:num w:numId="9">
    <w:abstractNumId w:val="20"/>
  </w:num>
  <w:num w:numId="10">
    <w:abstractNumId w:val="9"/>
  </w:num>
  <w:num w:numId="11">
    <w:abstractNumId w:val="6"/>
  </w:num>
  <w:num w:numId="12">
    <w:abstractNumId w:val="10"/>
  </w:num>
  <w:num w:numId="13">
    <w:abstractNumId w:val="8"/>
  </w:num>
  <w:num w:numId="14">
    <w:abstractNumId w:val="12"/>
  </w:num>
  <w:num w:numId="15">
    <w:abstractNumId w:val="13"/>
  </w:num>
  <w:num w:numId="16">
    <w:abstractNumId w:val="4"/>
  </w:num>
  <w:num w:numId="17">
    <w:abstractNumId w:val="19"/>
  </w:num>
  <w:num w:numId="18">
    <w:abstractNumId w:val="18"/>
  </w:num>
  <w:num w:numId="19">
    <w:abstractNumId w:val="2"/>
  </w:num>
  <w:num w:numId="20">
    <w:abstractNumId w:val="1"/>
  </w:num>
  <w:num w:numId="21">
    <w:abstractNumId w:val="15"/>
  </w:num>
  <w:num w:numId="22">
    <w:abstractNumId w:val="22"/>
  </w:num>
  <w:num w:numId="23">
    <w:abstractNumId w:val="3"/>
  </w:num>
  <w:num w:numId="24">
    <w:abstractNumId w:val="0"/>
  </w:num>
  <w:num w:numId="25">
    <w:abstractNumId w:val="2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01D0"/>
    <w:rsid w:val="00040DB3"/>
    <w:rsid w:val="0005473A"/>
    <w:rsid w:val="00067110"/>
    <w:rsid w:val="00083C6D"/>
    <w:rsid w:val="000C4D07"/>
    <w:rsid w:val="000E26A6"/>
    <w:rsid w:val="00101A1E"/>
    <w:rsid w:val="001172B1"/>
    <w:rsid w:val="00126CEB"/>
    <w:rsid w:val="00171DFC"/>
    <w:rsid w:val="001A5A17"/>
    <w:rsid w:val="001F2BCE"/>
    <w:rsid w:val="00226F78"/>
    <w:rsid w:val="002320C3"/>
    <w:rsid w:val="00242315"/>
    <w:rsid w:val="002D1032"/>
    <w:rsid w:val="00303A8D"/>
    <w:rsid w:val="0037439D"/>
    <w:rsid w:val="003807BC"/>
    <w:rsid w:val="003A6633"/>
    <w:rsid w:val="003B6701"/>
    <w:rsid w:val="003D547B"/>
    <w:rsid w:val="004152DE"/>
    <w:rsid w:val="00422752"/>
    <w:rsid w:val="0044258D"/>
    <w:rsid w:val="0044581D"/>
    <w:rsid w:val="00447522"/>
    <w:rsid w:val="004709D0"/>
    <w:rsid w:val="005D7A51"/>
    <w:rsid w:val="006E1F51"/>
    <w:rsid w:val="00746B3A"/>
    <w:rsid w:val="00757707"/>
    <w:rsid w:val="00776917"/>
    <w:rsid w:val="007A671D"/>
    <w:rsid w:val="007C042E"/>
    <w:rsid w:val="007C67B9"/>
    <w:rsid w:val="008229BC"/>
    <w:rsid w:val="008279E6"/>
    <w:rsid w:val="00827F7A"/>
    <w:rsid w:val="008628FC"/>
    <w:rsid w:val="008A4C02"/>
    <w:rsid w:val="008A733F"/>
    <w:rsid w:val="00902C2F"/>
    <w:rsid w:val="0093272D"/>
    <w:rsid w:val="00954E2F"/>
    <w:rsid w:val="00957A04"/>
    <w:rsid w:val="009952EE"/>
    <w:rsid w:val="009A1AC5"/>
    <w:rsid w:val="009A229B"/>
    <w:rsid w:val="009B7BCB"/>
    <w:rsid w:val="00A201D0"/>
    <w:rsid w:val="00A31689"/>
    <w:rsid w:val="00A60C98"/>
    <w:rsid w:val="00A80F14"/>
    <w:rsid w:val="00A92D23"/>
    <w:rsid w:val="00AA17CE"/>
    <w:rsid w:val="00AE3A26"/>
    <w:rsid w:val="00B57195"/>
    <w:rsid w:val="00BA05D5"/>
    <w:rsid w:val="00BC38F8"/>
    <w:rsid w:val="00BD5C20"/>
    <w:rsid w:val="00BE29D0"/>
    <w:rsid w:val="00C30BD0"/>
    <w:rsid w:val="00C41600"/>
    <w:rsid w:val="00C471FB"/>
    <w:rsid w:val="00C864EC"/>
    <w:rsid w:val="00CB1F64"/>
    <w:rsid w:val="00CB7A5B"/>
    <w:rsid w:val="00CC2E21"/>
    <w:rsid w:val="00D51EEA"/>
    <w:rsid w:val="00D61666"/>
    <w:rsid w:val="00D67DE7"/>
    <w:rsid w:val="00D87928"/>
    <w:rsid w:val="00DB5804"/>
    <w:rsid w:val="00DC29F6"/>
    <w:rsid w:val="00DD34EA"/>
    <w:rsid w:val="00E12700"/>
    <w:rsid w:val="00E43D8F"/>
    <w:rsid w:val="00E60C27"/>
    <w:rsid w:val="00E619E4"/>
    <w:rsid w:val="00ED470C"/>
    <w:rsid w:val="00ED6DCB"/>
    <w:rsid w:val="00F07E2D"/>
    <w:rsid w:val="00F5192C"/>
    <w:rsid w:val="00FA49D6"/>
    <w:rsid w:val="00FA7A76"/>
    <w:rsid w:val="00FC5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9BC"/>
  </w:style>
  <w:style w:type="paragraph" w:styleId="1">
    <w:name w:val="heading 1"/>
    <w:basedOn w:val="a"/>
    <w:next w:val="a"/>
    <w:link w:val="10"/>
    <w:qFormat/>
    <w:rsid w:val="00A92D2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0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C2E21"/>
    <w:pPr>
      <w:ind w:left="720"/>
      <w:contextualSpacing/>
    </w:pPr>
  </w:style>
  <w:style w:type="table" w:styleId="a5">
    <w:name w:val="Table Grid"/>
    <w:basedOn w:val="a1"/>
    <w:uiPriority w:val="59"/>
    <w:rsid w:val="00DC29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E12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12700"/>
  </w:style>
  <w:style w:type="paragraph" w:styleId="a6">
    <w:name w:val="Balloon Text"/>
    <w:basedOn w:val="a"/>
    <w:link w:val="a7"/>
    <w:uiPriority w:val="99"/>
    <w:semiHidden/>
    <w:unhideWhenUsed/>
    <w:rsid w:val="007C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42E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8A4C02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8A4C02"/>
    <w:rPr>
      <w:rFonts w:ascii="Times New Roman" w:eastAsia="Times New Roman" w:hAnsi="Times New Roman" w:cs="Times New Roman"/>
      <w:sz w:val="24"/>
      <w:szCs w:val="20"/>
    </w:rPr>
  </w:style>
  <w:style w:type="paragraph" w:customStyle="1" w:styleId="zagbig">
    <w:name w:val="zag_big"/>
    <w:basedOn w:val="a"/>
    <w:rsid w:val="008A4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92D23"/>
    <w:rPr>
      <w:rFonts w:ascii="Times New Roman" w:eastAsia="Times New Roman" w:hAnsi="Times New Roman" w:cs="Times New Roman"/>
      <w:b/>
      <w:bCs/>
      <w:sz w:val="36"/>
      <w:szCs w:val="24"/>
    </w:rPr>
  </w:style>
  <w:style w:type="paragraph" w:customStyle="1" w:styleId="Default">
    <w:name w:val="Default"/>
    <w:rsid w:val="00A92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fwc">
    <w:name w:val="sfwc"/>
    <w:basedOn w:val="a0"/>
    <w:rsid w:val="00C471FB"/>
  </w:style>
  <w:style w:type="paragraph" w:styleId="a8">
    <w:name w:val="No Spacing"/>
    <w:uiPriority w:val="1"/>
    <w:qFormat/>
    <w:rsid w:val="00C471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">
    <w:name w:val="c6"/>
    <w:basedOn w:val="a"/>
    <w:rsid w:val="00957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957A04"/>
  </w:style>
  <w:style w:type="character" w:customStyle="1" w:styleId="c3">
    <w:name w:val="c3"/>
    <w:basedOn w:val="a0"/>
    <w:rsid w:val="00957A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7C6D0-DD5C-4D57-8481-1218EEB5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10</Pages>
  <Words>2175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Харатская СОШ</Company>
  <LinksUpToDate>false</LinksUpToDate>
  <CharactersWithSpaces>14550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markova_ml</dc:creator>
  <cp:keywords/>
  <dc:description/>
  <cp:lastModifiedBy>НИНА</cp:lastModifiedBy>
  <cp:revision>43</cp:revision>
  <cp:lastPrinted>2016-10-22T02:06:00Z</cp:lastPrinted>
  <dcterms:created xsi:type="dcterms:W3CDTF">2016-09-29T23:09:00Z</dcterms:created>
  <dcterms:modified xsi:type="dcterms:W3CDTF">2023-08-25T11:34:00Z</dcterms:modified>
</cp:coreProperties>
</file>