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22" w:rsidRDefault="00807422" w:rsidP="007667D1">
      <w:pPr>
        <w:rPr>
          <w:sz w:val="28"/>
          <w:szCs w:val="28"/>
        </w:rPr>
      </w:pPr>
      <w:bookmarkStart w:id="0" w:name="_GoBack"/>
      <w:bookmarkEnd w:id="0"/>
    </w:p>
    <w:tbl>
      <w:tblPr>
        <w:tblW w:w="9648" w:type="dxa"/>
        <w:tblInd w:w="-106" w:type="dxa"/>
        <w:tblLook w:val="00A0" w:firstRow="1" w:lastRow="0" w:firstColumn="1" w:lastColumn="0" w:noHBand="0" w:noVBand="0"/>
      </w:tblPr>
      <w:tblGrid>
        <w:gridCol w:w="4788"/>
        <w:gridCol w:w="4860"/>
      </w:tblGrid>
      <w:tr w:rsidR="00807422" w:rsidRPr="00595F14">
        <w:tc>
          <w:tcPr>
            <w:tcW w:w="4788" w:type="dxa"/>
          </w:tcPr>
          <w:p w:rsidR="00807422" w:rsidRPr="00595F14" w:rsidRDefault="00807422" w:rsidP="0083452C">
            <w:pPr>
              <w:rPr>
                <w:sz w:val="28"/>
                <w:szCs w:val="28"/>
              </w:rPr>
            </w:pPr>
            <w:r w:rsidRPr="00595F14">
              <w:rPr>
                <w:sz w:val="28"/>
                <w:szCs w:val="28"/>
              </w:rPr>
              <w:t>РАССМОТРЕНО</w:t>
            </w:r>
          </w:p>
          <w:p w:rsidR="00807422" w:rsidRPr="00595F14" w:rsidRDefault="00807422" w:rsidP="0083452C">
            <w:pPr>
              <w:rPr>
                <w:sz w:val="28"/>
                <w:szCs w:val="28"/>
              </w:rPr>
            </w:pPr>
            <w:r w:rsidRPr="00595F14">
              <w:rPr>
                <w:sz w:val="28"/>
                <w:szCs w:val="28"/>
              </w:rPr>
              <w:t xml:space="preserve">на Управляющем совете </w:t>
            </w:r>
          </w:p>
          <w:p w:rsidR="00807422" w:rsidRPr="00595F14" w:rsidRDefault="00807422" w:rsidP="0083452C">
            <w:pPr>
              <w:rPr>
                <w:sz w:val="28"/>
                <w:szCs w:val="28"/>
              </w:rPr>
            </w:pPr>
            <w:r w:rsidRPr="00595F14">
              <w:rPr>
                <w:sz w:val="28"/>
                <w:szCs w:val="28"/>
              </w:rPr>
              <w:t xml:space="preserve">МАОУСШ п. Парфино                          </w:t>
            </w:r>
          </w:p>
          <w:p w:rsidR="00807422" w:rsidRPr="00595F14" w:rsidRDefault="00595F14" w:rsidP="0083452C">
            <w:pPr>
              <w:rPr>
                <w:sz w:val="28"/>
                <w:szCs w:val="28"/>
              </w:rPr>
            </w:pPr>
            <w:r w:rsidRPr="00595F14">
              <w:rPr>
                <w:sz w:val="28"/>
                <w:szCs w:val="28"/>
              </w:rPr>
              <w:t xml:space="preserve">протокол от 01.03.2022 № </w:t>
            </w:r>
            <w:r w:rsidR="00807422" w:rsidRPr="00595F14">
              <w:rPr>
                <w:sz w:val="28"/>
                <w:szCs w:val="28"/>
              </w:rPr>
              <w:t xml:space="preserve">          </w:t>
            </w:r>
          </w:p>
          <w:p w:rsidR="00807422" w:rsidRPr="00595F14" w:rsidRDefault="00807422" w:rsidP="0083452C">
            <w:pPr>
              <w:rPr>
                <w:sz w:val="28"/>
                <w:szCs w:val="28"/>
              </w:rPr>
            </w:pPr>
            <w:r w:rsidRPr="00595F14">
              <w:rPr>
                <w:sz w:val="28"/>
                <w:szCs w:val="28"/>
              </w:rPr>
              <w:t>На Совете родителей</w:t>
            </w:r>
          </w:p>
          <w:p w:rsidR="00807422" w:rsidRPr="00595F14" w:rsidRDefault="00595F14" w:rsidP="0083452C">
            <w:pPr>
              <w:rPr>
                <w:b/>
                <w:bCs/>
                <w:sz w:val="28"/>
                <w:szCs w:val="28"/>
              </w:rPr>
            </w:pPr>
            <w:r w:rsidRPr="00595F14">
              <w:rPr>
                <w:sz w:val="28"/>
                <w:szCs w:val="28"/>
              </w:rPr>
              <w:t>протокол от 01.03.2022</w:t>
            </w:r>
            <w:r w:rsidR="00807422" w:rsidRPr="00595F14">
              <w:rPr>
                <w:sz w:val="28"/>
                <w:szCs w:val="28"/>
              </w:rPr>
              <w:t xml:space="preserve"> №                                                                                                             </w:t>
            </w:r>
          </w:p>
        </w:tc>
        <w:tc>
          <w:tcPr>
            <w:tcW w:w="4860" w:type="dxa"/>
          </w:tcPr>
          <w:p w:rsidR="00807422" w:rsidRPr="00595F14" w:rsidRDefault="00807422" w:rsidP="0083452C">
            <w:pPr>
              <w:rPr>
                <w:sz w:val="28"/>
                <w:szCs w:val="28"/>
              </w:rPr>
            </w:pPr>
            <w:r w:rsidRPr="00595F14">
              <w:rPr>
                <w:sz w:val="28"/>
                <w:szCs w:val="28"/>
              </w:rPr>
              <w:t xml:space="preserve">               УТВЕРЖДЕНО</w:t>
            </w:r>
          </w:p>
          <w:p w:rsidR="00807422" w:rsidRPr="00595F14" w:rsidRDefault="00595F14" w:rsidP="0083452C">
            <w:pPr>
              <w:jc w:val="center"/>
              <w:rPr>
                <w:sz w:val="28"/>
                <w:szCs w:val="28"/>
              </w:rPr>
            </w:pPr>
            <w:r w:rsidRPr="00595F14">
              <w:rPr>
                <w:sz w:val="28"/>
                <w:szCs w:val="28"/>
              </w:rPr>
              <w:t xml:space="preserve">Приказ от 01.03.2022 № </w:t>
            </w:r>
          </w:p>
          <w:p w:rsidR="00807422" w:rsidRPr="00595F14" w:rsidRDefault="00807422" w:rsidP="0083452C">
            <w:pPr>
              <w:jc w:val="right"/>
              <w:rPr>
                <w:sz w:val="28"/>
                <w:szCs w:val="28"/>
              </w:rPr>
            </w:pPr>
            <w:r w:rsidRPr="00595F14">
              <w:rPr>
                <w:sz w:val="28"/>
                <w:szCs w:val="28"/>
              </w:rPr>
              <w:t>Директор МАОУСШ п. Парфино                                                               ___________Л.И. Родионова</w:t>
            </w:r>
          </w:p>
          <w:p w:rsidR="00807422" w:rsidRPr="00595F14" w:rsidRDefault="00807422" w:rsidP="0083452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07422" w:rsidRPr="00595F14" w:rsidRDefault="00807422" w:rsidP="00BF4A20">
      <w:pPr>
        <w:rPr>
          <w:b/>
          <w:bCs/>
          <w:sz w:val="28"/>
          <w:szCs w:val="28"/>
        </w:rPr>
      </w:pPr>
    </w:p>
    <w:p w:rsidR="00807422" w:rsidRPr="00595F14" w:rsidRDefault="00807422" w:rsidP="00D3661B">
      <w:pPr>
        <w:ind w:firstLine="709"/>
        <w:jc w:val="center"/>
        <w:rPr>
          <w:b/>
          <w:bCs/>
          <w:sz w:val="28"/>
          <w:szCs w:val="28"/>
        </w:rPr>
      </w:pPr>
      <w:r w:rsidRPr="00595F14">
        <w:rPr>
          <w:b/>
          <w:bCs/>
          <w:sz w:val="28"/>
          <w:szCs w:val="28"/>
        </w:rPr>
        <w:t xml:space="preserve">Положение </w:t>
      </w:r>
    </w:p>
    <w:p w:rsidR="00807422" w:rsidRPr="00595F14" w:rsidRDefault="00807422" w:rsidP="00D3661B">
      <w:pPr>
        <w:ind w:firstLine="709"/>
        <w:jc w:val="center"/>
        <w:rPr>
          <w:b/>
          <w:bCs/>
          <w:sz w:val="28"/>
          <w:szCs w:val="28"/>
        </w:rPr>
      </w:pPr>
      <w:r w:rsidRPr="00595F14">
        <w:rPr>
          <w:b/>
          <w:bCs/>
          <w:sz w:val="28"/>
          <w:szCs w:val="28"/>
        </w:rPr>
        <w:t xml:space="preserve">о порядке и основаниях перевода, отчисления воспитанников </w:t>
      </w:r>
    </w:p>
    <w:p w:rsidR="00807422" w:rsidRPr="00595F14" w:rsidRDefault="00807422" w:rsidP="00D3661B">
      <w:pPr>
        <w:spacing w:line="240" w:lineRule="exact"/>
        <w:jc w:val="center"/>
        <w:rPr>
          <w:b/>
          <w:bCs/>
          <w:sz w:val="28"/>
          <w:szCs w:val="28"/>
        </w:rPr>
      </w:pPr>
      <w:r w:rsidRPr="00595F14">
        <w:rPr>
          <w:b/>
          <w:bCs/>
          <w:sz w:val="28"/>
          <w:szCs w:val="28"/>
        </w:rPr>
        <w:tab/>
        <w:t>М</w:t>
      </w:r>
      <w:r w:rsidRPr="00595F14">
        <w:rPr>
          <w:b/>
          <w:bCs/>
          <w:color w:val="000000"/>
          <w:sz w:val="28"/>
          <w:szCs w:val="28"/>
        </w:rPr>
        <w:t>униципального автономного общеобразовательного учреждения «Средняя школа п.</w:t>
      </w:r>
      <w:r w:rsidR="000D4150">
        <w:rPr>
          <w:b/>
          <w:bCs/>
          <w:color w:val="000000"/>
          <w:sz w:val="28"/>
          <w:szCs w:val="28"/>
        </w:rPr>
        <w:t xml:space="preserve"> </w:t>
      </w:r>
      <w:r w:rsidRPr="00595F14">
        <w:rPr>
          <w:b/>
          <w:bCs/>
          <w:color w:val="000000"/>
          <w:sz w:val="28"/>
          <w:szCs w:val="28"/>
        </w:rPr>
        <w:t>Парфино»</w:t>
      </w:r>
    </w:p>
    <w:p w:rsidR="00807422" w:rsidRPr="00595F14" w:rsidRDefault="00807422" w:rsidP="00390C2A">
      <w:pPr>
        <w:ind w:firstLine="709"/>
        <w:jc w:val="center"/>
        <w:rPr>
          <w:sz w:val="28"/>
          <w:szCs w:val="28"/>
        </w:rPr>
      </w:pPr>
    </w:p>
    <w:p w:rsidR="00807422" w:rsidRPr="00595F14" w:rsidRDefault="00807422" w:rsidP="00390C2A">
      <w:pPr>
        <w:ind w:firstLine="709"/>
        <w:jc w:val="center"/>
        <w:rPr>
          <w:sz w:val="28"/>
          <w:szCs w:val="28"/>
        </w:rPr>
      </w:pPr>
    </w:p>
    <w:p w:rsidR="00807422" w:rsidRPr="00595F14" w:rsidRDefault="00807422" w:rsidP="009A270F">
      <w:pPr>
        <w:ind w:firstLine="709"/>
        <w:jc w:val="both"/>
        <w:rPr>
          <w:b/>
          <w:bCs/>
          <w:sz w:val="28"/>
          <w:szCs w:val="28"/>
        </w:rPr>
      </w:pPr>
      <w:r w:rsidRPr="00595F14">
        <w:rPr>
          <w:rStyle w:val="21"/>
          <w:bCs/>
          <w:sz w:val="28"/>
          <w:szCs w:val="28"/>
          <w:lang w:eastAsia="en-US"/>
        </w:rPr>
        <w:t xml:space="preserve">1. </w:t>
      </w:r>
      <w:r w:rsidRPr="00595F14">
        <w:rPr>
          <w:rStyle w:val="21"/>
          <w:bCs/>
          <w:sz w:val="28"/>
          <w:szCs w:val="28"/>
        </w:rPr>
        <w:t>Общие положения</w:t>
      </w:r>
    </w:p>
    <w:p w:rsidR="00807422" w:rsidRPr="00595F14" w:rsidRDefault="00807422" w:rsidP="009A270F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95F14">
        <w:rPr>
          <w:rStyle w:val="a5"/>
          <w:b w:val="0"/>
          <w:bCs w:val="0"/>
          <w:i w:val="0"/>
          <w:iCs w:val="0"/>
          <w:sz w:val="28"/>
          <w:szCs w:val="28"/>
        </w:rPr>
        <w:t xml:space="preserve">1.1. </w:t>
      </w:r>
      <w:proofErr w:type="gramStart"/>
      <w:r w:rsidRPr="00595F14">
        <w:rPr>
          <w:rStyle w:val="a5"/>
          <w:b w:val="0"/>
          <w:bCs w:val="0"/>
          <w:i w:val="0"/>
          <w:iCs w:val="0"/>
          <w:sz w:val="28"/>
          <w:szCs w:val="28"/>
        </w:rPr>
        <w:t xml:space="preserve">Настоящее  </w:t>
      </w:r>
      <w:r w:rsidRPr="00595F14">
        <w:rPr>
          <w:rFonts w:ascii="Times New Roman" w:hAnsi="Times New Roman" w:cs="Times New Roman"/>
          <w:b w:val="0"/>
          <w:bCs w:val="0"/>
          <w:i w:val="0"/>
          <w:iCs w:val="0"/>
        </w:rPr>
        <w:t>Положение о порядке и основаниях перевода, отчисления воспитанников М</w:t>
      </w:r>
      <w:r w:rsidRPr="00595F14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униципального автономного общеобразовательного учреждения </w:t>
      </w:r>
      <w:r w:rsidRPr="00595F14">
        <w:rPr>
          <w:rFonts w:ascii="Times New Roman" w:hAnsi="Times New Roman" w:cs="Times New Roman"/>
          <w:b w:val="0"/>
          <w:bCs w:val="0"/>
          <w:i w:val="0"/>
          <w:iCs w:val="0"/>
        </w:rPr>
        <w:t>«Средняя школа  п. Парфино»</w:t>
      </w:r>
      <w:r w:rsidRPr="00595F14">
        <w:rPr>
          <w:rStyle w:val="a5"/>
          <w:b w:val="0"/>
          <w:bCs w:val="0"/>
          <w:i w:val="0"/>
          <w:iCs w:val="0"/>
          <w:sz w:val="28"/>
          <w:szCs w:val="28"/>
        </w:rPr>
        <w:t xml:space="preserve"> (далее – Положение, Учреждение) разработано в соответствии с Федеральным законом от 29.12.2012 года № 273-ФЗ «Об образовании в Российской Федерации», </w:t>
      </w:r>
      <w:r w:rsidRPr="00595F14">
        <w:rPr>
          <w:rFonts w:ascii="Times New Roman" w:hAnsi="Times New Roman" w:cs="Times New Roman"/>
          <w:b w:val="0"/>
          <w:bCs w:val="0"/>
          <w:i w:val="0"/>
          <w:iCs w:val="0"/>
        </w:rPr>
        <w:t>Приказом Министерства образования и науки РФ от 28 декабря 2015 года № 1527 «Об утверждении Порядка и условий осуществления перевода обучающихся из одной организации, осуществляющей образовательную</w:t>
      </w:r>
      <w:proofErr w:type="gramEnd"/>
      <w:r w:rsidRPr="00595F14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proofErr w:type="gramStart"/>
      <w:r w:rsidRPr="00595F14">
        <w:rPr>
          <w:rFonts w:ascii="Times New Roman" w:hAnsi="Times New Roman" w:cs="Times New Roman"/>
          <w:b w:val="0"/>
          <w:bCs w:val="0"/>
          <w:i w:val="0"/>
          <w:iCs w:val="0"/>
        </w:rPr>
        <w:t>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</w:t>
      </w:r>
      <w:r w:rsidR="00B46B68" w:rsidRPr="00595F1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</w:t>
      </w:r>
      <w:r w:rsidR="00B46B68" w:rsidRPr="00595F14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и  </w:t>
      </w:r>
      <w:r w:rsidR="00B46B68" w:rsidRPr="00595F14">
        <w:rPr>
          <w:rFonts w:ascii="Times New Roman" w:hAnsi="Times New Roman" w:cs="Times New Roman"/>
          <w:b w:val="0"/>
          <w:i w:val="0"/>
          <w:color w:val="000000"/>
        </w:rPr>
        <w:t>изменения в </w:t>
      </w:r>
      <w:hyperlink r:id="rId6" w:anchor="l3" w:tgtFrame="_blank" w:history="1">
        <w:r w:rsidR="00B46B68" w:rsidRPr="000D4150">
          <w:rPr>
            <w:rFonts w:ascii="Times New Roman" w:hAnsi="Times New Roman" w:cs="Times New Roman"/>
            <w:b w:val="0"/>
            <w:i w:val="0"/>
          </w:rPr>
          <w:t>Порядок</w:t>
        </w:r>
      </w:hyperlink>
      <w:r w:rsidR="00B46B68" w:rsidRPr="000D4150">
        <w:rPr>
          <w:rFonts w:ascii="Times New Roman" w:hAnsi="Times New Roman" w:cs="Times New Roman"/>
          <w:b w:val="0"/>
          <w:i w:val="0"/>
        </w:rPr>
        <w:t> </w:t>
      </w:r>
      <w:r w:rsidR="00B46B68" w:rsidRPr="00595F14">
        <w:rPr>
          <w:rFonts w:ascii="Times New Roman" w:hAnsi="Times New Roman" w:cs="Times New Roman"/>
          <w:b w:val="0"/>
          <w:i w:val="0"/>
          <w:color w:val="000000"/>
        </w:rPr>
        <w:t>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B46B68" w:rsidRPr="00595F14">
        <w:rPr>
          <w:rStyle w:val="a5"/>
          <w:b w:val="0"/>
          <w:bCs w:val="0"/>
          <w:i w:val="0"/>
          <w:iCs w:val="0"/>
          <w:sz w:val="28"/>
          <w:szCs w:val="28"/>
        </w:rPr>
        <w:t xml:space="preserve">», утвержденные </w:t>
      </w:r>
      <w:r w:rsidR="00B46B68" w:rsidRPr="00595F14">
        <w:rPr>
          <w:rStyle w:val="a5"/>
          <w:b w:val="0"/>
          <w:bCs w:val="0"/>
          <w:i w:val="0"/>
          <w:iCs w:val="0"/>
          <w:sz w:val="24"/>
          <w:szCs w:val="24"/>
        </w:rPr>
        <w:t xml:space="preserve"> </w:t>
      </w:r>
      <w:r w:rsidR="00B46B68" w:rsidRPr="00595F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B68" w:rsidRPr="00595F14">
        <w:rPr>
          <w:rFonts w:ascii="Times New Roman" w:hAnsi="Times New Roman" w:cs="Times New Roman"/>
          <w:b w:val="0"/>
          <w:i w:val="0"/>
          <w:color w:val="000000"/>
        </w:rPr>
        <w:t>приказом Министерства просвещения Российской Федерации от 25</w:t>
      </w:r>
      <w:proofErr w:type="gramEnd"/>
      <w:r w:rsidR="00B46B68" w:rsidRPr="00595F14">
        <w:rPr>
          <w:rFonts w:ascii="Times New Roman" w:hAnsi="Times New Roman" w:cs="Times New Roman"/>
          <w:b w:val="0"/>
          <w:i w:val="0"/>
          <w:color w:val="000000"/>
        </w:rPr>
        <w:t xml:space="preserve"> июня 2020 г. N 320,</w:t>
      </w:r>
      <w:r w:rsidRPr="00595F14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595F14">
        <w:rPr>
          <w:rStyle w:val="a5"/>
          <w:b w:val="0"/>
          <w:bCs w:val="0"/>
          <w:i w:val="0"/>
          <w:iCs w:val="0"/>
          <w:sz w:val="28"/>
          <w:szCs w:val="28"/>
        </w:rPr>
        <w:t>Уставом Учреждения.</w:t>
      </w:r>
    </w:p>
    <w:p w:rsidR="00807422" w:rsidRPr="00595F14" w:rsidRDefault="00807422" w:rsidP="009A270F">
      <w:pPr>
        <w:ind w:firstLine="709"/>
        <w:jc w:val="both"/>
        <w:rPr>
          <w:sz w:val="28"/>
          <w:szCs w:val="28"/>
        </w:rPr>
      </w:pPr>
      <w:r w:rsidRPr="00595F14">
        <w:rPr>
          <w:rStyle w:val="6"/>
          <w:sz w:val="28"/>
          <w:szCs w:val="28"/>
        </w:rPr>
        <w:t>1</w:t>
      </w:r>
      <w:r w:rsidRPr="00595F14">
        <w:rPr>
          <w:rStyle w:val="a5"/>
          <w:sz w:val="28"/>
          <w:szCs w:val="28"/>
        </w:rPr>
        <w:t>.</w:t>
      </w:r>
      <w:r w:rsidRPr="00595F14">
        <w:rPr>
          <w:rStyle w:val="6"/>
          <w:sz w:val="28"/>
          <w:szCs w:val="28"/>
        </w:rPr>
        <w:t>2</w:t>
      </w:r>
      <w:r w:rsidRPr="00595F14">
        <w:rPr>
          <w:rStyle w:val="a5"/>
          <w:sz w:val="28"/>
          <w:szCs w:val="28"/>
        </w:rPr>
        <w:t xml:space="preserve">. Настоящее Положение регулирует порядок </w:t>
      </w:r>
      <w:r w:rsidRPr="00595F14">
        <w:rPr>
          <w:sz w:val="28"/>
          <w:szCs w:val="28"/>
        </w:rPr>
        <w:t xml:space="preserve">перевода, отчисления  воспитанников </w:t>
      </w:r>
      <w:r w:rsidRPr="00595F14">
        <w:rPr>
          <w:rStyle w:val="a5"/>
          <w:sz w:val="28"/>
          <w:szCs w:val="28"/>
        </w:rPr>
        <w:t xml:space="preserve">из </w:t>
      </w:r>
      <w:r w:rsidRPr="00595F14">
        <w:rPr>
          <w:sz w:val="28"/>
          <w:szCs w:val="28"/>
        </w:rPr>
        <w:t>Учреждения.</w:t>
      </w:r>
    </w:p>
    <w:p w:rsidR="00807422" w:rsidRPr="00595F14" w:rsidRDefault="00807422" w:rsidP="009A270F">
      <w:pPr>
        <w:ind w:firstLine="709"/>
        <w:jc w:val="both"/>
        <w:rPr>
          <w:sz w:val="28"/>
          <w:szCs w:val="28"/>
        </w:rPr>
      </w:pPr>
    </w:p>
    <w:p w:rsidR="00807422" w:rsidRPr="00595F14" w:rsidRDefault="00807422" w:rsidP="009A270F">
      <w:pPr>
        <w:ind w:firstLine="709"/>
        <w:jc w:val="both"/>
        <w:rPr>
          <w:rStyle w:val="21"/>
          <w:bCs/>
          <w:sz w:val="28"/>
          <w:szCs w:val="28"/>
        </w:rPr>
      </w:pPr>
      <w:r w:rsidRPr="00595F14">
        <w:rPr>
          <w:rStyle w:val="21"/>
          <w:bCs/>
          <w:sz w:val="28"/>
          <w:szCs w:val="28"/>
        </w:rPr>
        <w:t>2.Порядок и основания перевода</w:t>
      </w:r>
    </w:p>
    <w:p w:rsidR="00807422" w:rsidRPr="00595F14" w:rsidRDefault="00807422" w:rsidP="009A270F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  <w:r w:rsidRPr="00595F14">
        <w:rPr>
          <w:sz w:val="28"/>
          <w:szCs w:val="28"/>
        </w:rPr>
        <w:t xml:space="preserve">2.1. </w:t>
      </w:r>
      <w:proofErr w:type="gramStart"/>
      <w:r w:rsidRPr="00595F14">
        <w:rPr>
          <w:sz w:val="28"/>
          <w:szCs w:val="28"/>
        </w:rPr>
        <w:t>Перевод воспитанника из Учреждения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осуществляется в следующих случаях:</w:t>
      </w:r>
      <w:proofErr w:type="gramEnd"/>
    </w:p>
    <w:p w:rsidR="00807422" w:rsidRPr="00595F14" w:rsidRDefault="00807422" w:rsidP="009A270F">
      <w:pPr>
        <w:pStyle w:val="a3"/>
        <w:spacing w:before="0" w:beforeAutospacing="0" w:after="0" w:afterAutospacing="0"/>
        <w:ind w:firstLine="709"/>
        <w:jc w:val="both"/>
      </w:pPr>
      <w:r w:rsidRPr="00595F14">
        <w:rPr>
          <w:sz w:val="28"/>
          <w:szCs w:val="28"/>
        </w:rPr>
        <w:t>по инициативе родителей (законных представителей);</w:t>
      </w:r>
    </w:p>
    <w:p w:rsidR="00807422" w:rsidRPr="00595F14" w:rsidRDefault="00807422" w:rsidP="009A27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5F14">
        <w:rPr>
          <w:sz w:val="28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807422" w:rsidRPr="00595F14" w:rsidRDefault="00807422" w:rsidP="009A27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5F14">
        <w:rPr>
          <w:sz w:val="28"/>
          <w:szCs w:val="28"/>
        </w:rPr>
        <w:t>в случае приостановления действия лицензии.</w:t>
      </w:r>
    </w:p>
    <w:p w:rsidR="00807422" w:rsidRPr="00595F14" w:rsidRDefault="00807422" w:rsidP="009A27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5F14">
        <w:rPr>
          <w:sz w:val="28"/>
          <w:szCs w:val="28"/>
        </w:rPr>
        <w:lastRenderedPageBreak/>
        <w:t>2.2. Учредитель Учреждения и (или) уполномоченный им орган управления (далее - учредитель) обеспечивает перевод воспитанников с письменного согласия их родителей (законных представителей).</w:t>
      </w:r>
    </w:p>
    <w:p w:rsidR="00807422" w:rsidRPr="00595F14" w:rsidRDefault="00807422" w:rsidP="009A27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5F14">
        <w:rPr>
          <w:sz w:val="28"/>
          <w:szCs w:val="28"/>
        </w:rPr>
        <w:t>2.3. Перевод воспитанника не зависит от периода (времени) учебного года.</w:t>
      </w:r>
    </w:p>
    <w:p w:rsidR="00075CAC" w:rsidRPr="00595F14" w:rsidRDefault="00807422" w:rsidP="00075CAC">
      <w:pPr>
        <w:shd w:val="clear" w:color="auto" w:fill="FFFFFF"/>
        <w:spacing w:after="300" w:line="375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95F14">
        <w:rPr>
          <w:sz w:val="28"/>
          <w:szCs w:val="28"/>
        </w:rPr>
        <w:t xml:space="preserve">2.4. </w:t>
      </w:r>
      <w:r w:rsidR="00075CAC" w:rsidRPr="00595F14">
        <w:rPr>
          <w:color w:val="000000"/>
          <w:sz w:val="28"/>
          <w:szCs w:val="28"/>
        </w:rPr>
        <w:t>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</w:t>
      </w:r>
      <w:proofErr w:type="gramStart"/>
      <w:r w:rsidR="00075CAC" w:rsidRPr="00595F14">
        <w:rPr>
          <w:color w:val="000000"/>
          <w:sz w:val="28"/>
          <w:szCs w:val="28"/>
        </w:rPr>
        <w:t>."</w:t>
      </w:r>
      <w:bookmarkStart w:id="1" w:name="l5"/>
      <w:bookmarkEnd w:id="1"/>
      <w:proofErr w:type="gramEnd"/>
    </w:p>
    <w:p w:rsidR="00075CAC" w:rsidRPr="00595F14" w:rsidRDefault="00075CAC" w:rsidP="00075CAC">
      <w:pPr>
        <w:shd w:val="clear" w:color="auto" w:fill="FFFFFF"/>
        <w:spacing w:after="300" w:line="375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95F14">
        <w:rPr>
          <w:color w:val="000000"/>
          <w:sz w:val="28"/>
          <w:szCs w:val="28"/>
        </w:rPr>
        <w:t>2.4.1</w:t>
      </w:r>
      <w:proofErr w:type="gramStart"/>
      <w:r w:rsidRPr="00595F14">
        <w:rPr>
          <w:color w:val="000000"/>
          <w:sz w:val="28"/>
          <w:szCs w:val="28"/>
        </w:rPr>
        <w:t xml:space="preserve"> П</w:t>
      </w:r>
      <w:proofErr w:type="gramEnd"/>
      <w:r w:rsidRPr="00595F14">
        <w:rPr>
          <w:color w:val="000000"/>
          <w:sz w:val="28"/>
          <w:szCs w:val="28"/>
        </w:rPr>
        <w:t>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  <w:bookmarkStart w:id="2" w:name="l16"/>
      <w:bookmarkEnd w:id="2"/>
    </w:p>
    <w:p w:rsidR="000D4150" w:rsidRDefault="00075CAC" w:rsidP="000D41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95F14">
        <w:rPr>
          <w:color w:val="000000"/>
          <w:sz w:val="28"/>
          <w:szCs w:val="28"/>
        </w:rPr>
        <w:t xml:space="preserve">обращаются в орган исполнительной власти в </w:t>
      </w:r>
      <w:r w:rsidRPr="00595F14">
        <w:rPr>
          <w:sz w:val="28"/>
          <w:szCs w:val="28"/>
        </w:rPr>
        <w:t xml:space="preserve">сфере образования муниципального района (Комитет образования, спорта и молодежной политики Администрации Парфинского муниципального района) для определения принимающей организации из числа муниципальных образовательных организаций  </w:t>
      </w:r>
      <w:r w:rsidRPr="00595F14">
        <w:rPr>
          <w:color w:val="000000"/>
          <w:sz w:val="28"/>
          <w:szCs w:val="28"/>
        </w:rPr>
        <w:t>в порядке, предусмотренном пунктами 8, 9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N 236 "Об утверждении Порядка</w:t>
      </w:r>
      <w:proofErr w:type="gramEnd"/>
      <w:r w:rsidRPr="00595F14">
        <w:rPr>
          <w:color w:val="000000"/>
          <w:sz w:val="28"/>
          <w:szCs w:val="28"/>
        </w:rPr>
        <w:t xml:space="preserve"> приема на обучение по образовательным программам дошкольного образования" (</w:t>
      </w:r>
      <w:proofErr w:type="gramStart"/>
      <w:r w:rsidRPr="00595F14">
        <w:rPr>
          <w:color w:val="000000"/>
          <w:sz w:val="28"/>
          <w:szCs w:val="28"/>
        </w:rPr>
        <w:t>зарегистрирован</w:t>
      </w:r>
      <w:proofErr w:type="gramEnd"/>
      <w:r w:rsidRPr="00595F14">
        <w:rPr>
          <w:color w:val="000000"/>
          <w:sz w:val="28"/>
          <w:szCs w:val="28"/>
        </w:rPr>
        <w:t xml:space="preserve"> Министерством юстиции Российской Федерации 17 июня 2020 г., регистрационный N 58681);</w:t>
      </w:r>
      <w:bookmarkStart w:id="3" w:name="l6"/>
      <w:bookmarkStart w:id="4" w:name="l17"/>
      <w:bookmarkStart w:id="5" w:name="l7"/>
      <w:bookmarkEnd w:id="3"/>
      <w:bookmarkEnd w:id="4"/>
      <w:bookmarkEnd w:id="5"/>
    </w:p>
    <w:p w:rsidR="000D4150" w:rsidRPr="000D4150" w:rsidRDefault="000D4150" w:rsidP="000D41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75CAC" w:rsidRPr="00595F14" w:rsidRDefault="00075CAC" w:rsidP="00075CAC">
      <w:pPr>
        <w:shd w:val="clear" w:color="auto" w:fill="FFFFFF"/>
        <w:spacing w:after="30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595F14">
        <w:rPr>
          <w:color w:val="000000"/>
          <w:sz w:val="28"/>
          <w:szCs w:val="28"/>
        </w:rPr>
        <w:t xml:space="preserve">после получения информации о предоставлении места в государственной или муниципальной образовательной организации обращаются </w:t>
      </w:r>
      <w:proofErr w:type="gramStart"/>
      <w:r w:rsidRPr="00595F14">
        <w:rPr>
          <w:color w:val="000000"/>
          <w:sz w:val="28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 w:rsidRPr="00595F14">
        <w:rPr>
          <w:color w:val="000000"/>
          <w:sz w:val="28"/>
          <w:szCs w:val="28"/>
        </w:rPr>
        <w:t xml:space="preserve"> в принимающую организацию.</w:t>
      </w:r>
    </w:p>
    <w:p w:rsidR="00075CAC" w:rsidRPr="00595F14" w:rsidRDefault="00075CAC" w:rsidP="00075CAC">
      <w:pPr>
        <w:shd w:val="clear" w:color="auto" w:fill="FFFFFF"/>
        <w:spacing w:after="30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595F14">
        <w:rPr>
          <w:color w:val="000000"/>
          <w:sz w:val="28"/>
          <w:szCs w:val="28"/>
        </w:rPr>
        <w:t>2.4.2</w:t>
      </w:r>
      <w:proofErr w:type="gramStart"/>
      <w:r w:rsidRPr="00595F14">
        <w:rPr>
          <w:color w:val="000000"/>
          <w:sz w:val="28"/>
          <w:szCs w:val="28"/>
        </w:rPr>
        <w:t xml:space="preserve"> П</w:t>
      </w:r>
      <w:proofErr w:type="gramEnd"/>
      <w:r w:rsidRPr="00595F14">
        <w:rPr>
          <w:color w:val="000000"/>
          <w:sz w:val="28"/>
          <w:szCs w:val="28"/>
        </w:rPr>
        <w:t>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  <w:bookmarkStart w:id="6" w:name="l18"/>
      <w:bookmarkEnd w:id="6"/>
    </w:p>
    <w:p w:rsidR="00075CAC" w:rsidRPr="00595F14" w:rsidRDefault="00075CAC" w:rsidP="00075CAC">
      <w:pPr>
        <w:shd w:val="clear" w:color="auto" w:fill="FFFFFF"/>
        <w:spacing w:after="30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595F14">
        <w:rPr>
          <w:color w:val="000000"/>
          <w:sz w:val="28"/>
          <w:szCs w:val="28"/>
        </w:rPr>
        <w:t>осуществляют выбор частной образовательной организации;</w:t>
      </w:r>
      <w:bookmarkStart w:id="7" w:name="l8"/>
      <w:bookmarkEnd w:id="7"/>
    </w:p>
    <w:p w:rsidR="00075CAC" w:rsidRPr="00595F14" w:rsidRDefault="00075CAC" w:rsidP="00075CAC">
      <w:pPr>
        <w:shd w:val="clear" w:color="auto" w:fill="FFFFFF"/>
        <w:spacing w:after="300" w:line="375" w:lineRule="atLeast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595F14">
        <w:rPr>
          <w:color w:val="000000"/>
          <w:sz w:val="28"/>
          <w:szCs w:val="28"/>
        </w:rPr>
        <w:t xml:space="preserve">обращаются, в том числе с использованием информационно-телекоммуникационной сети "Интернет" (далее - сеть Интернет), в </w:t>
      </w:r>
      <w:r w:rsidRPr="00595F14">
        <w:rPr>
          <w:color w:val="000000"/>
          <w:sz w:val="28"/>
          <w:szCs w:val="28"/>
        </w:rPr>
        <w:lastRenderedPageBreak/>
        <w:t>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</w:t>
      </w:r>
      <w:proofErr w:type="gramEnd"/>
      <w:r w:rsidRPr="00595F14">
        <w:rPr>
          <w:color w:val="000000"/>
          <w:sz w:val="28"/>
          <w:szCs w:val="28"/>
        </w:rPr>
        <w:t xml:space="preserve">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  <w:bookmarkStart w:id="8" w:name="l19"/>
      <w:bookmarkStart w:id="9" w:name="l9"/>
      <w:bookmarkEnd w:id="8"/>
      <w:bookmarkEnd w:id="9"/>
    </w:p>
    <w:p w:rsidR="00807422" w:rsidRPr="00595F14" w:rsidRDefault="00807422" w:rsidP="009A27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5F14">
        <w:rPr>
          <w:sz w:val="28"/>
          <w:szCs w:val="28"/>
        </w:rPr>
        <w:t>2.5. В заявлении родителей (законных представителей) воспитанника об отчислении в порядке перевода в принимающую организацию указываются:</w:t>
      </w:r>
    </w:p>
    <w:p w:rsidR="00807422" w:rsidRPr="00595F14" w:rsidRDefault="00807422" w:rsidP="009A27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5F14">
        <w:rPr>
          <w:sz w:val="28"/>
          <w:szCs w:val="28"/>
        </w:rPr>
        <w:t>а) фамилия, имя, отчество (при наличии) обучающегося;</w:t>
      </w:r>
    </w:p>
    <w:p w:rsidR="00807422" w:rsidRPr="00595F14" w:rsidRDefault="00807422" w:rsidP="009A27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5F14">
        <w:rPr>
          <w:sz w:val="28"/>
          <w:szCs w:val="28"/>
        </w:rPr>
        <w:t>б) дата рождения;</w:t>
      </w:r>
    </w:p>
    <w:p w:rsidR="00807422" w:rsidRPr="00595F14" w:rsidRDefault="00807422" w:rsidP="009A27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5F14">
        <w:rPr>
          <w:sz w:val="28"/>
          <w:szCs w:val="28"/>
        </w:rPr>
        <w:t>в) направленность группы;</w:t>
      </w:r>
    </w:p>
    <w:p w:rsidR="00807422" w:rsidRPr="00595F14" w:rsidRDefault="00807422" w:rsidP="009A27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5F14">
        <w:rPr>
          <w:sz w:val="28"/>
          <w:szCs w:val="28"/>
        </w:rPr>
        <w:t xml:space="preserve">г) наименование принимающей организации. В случае переезда в другую местность родителей (законных представителей) воспитанника </w:t>
      </w:r>
      <w:proofErr w:type="gramStart"/>
      <w:r w:rsidRPr="00595F14">
        <w:rPr>
          <w:sz w:val="28"/>
          <w:szCs w:val="28"/>
        </w:rPr>
        <w:t>указывается</w:t>
      </w:r>
      <w:proofErr w:type="gramEnd"/>
      <w:r w:rsidRPr="00595F14">
        <w:rPr>
          <w:sz w:val="28"/>
          <w:szCs w:val="28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807422" w:rsidRPr="00595F14" w:rsidRDefault="00807422" w:rsidP="009A27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5F14">
        <w:rPr>
          <w:sz w:val="28"/>
          <w:szCs w:val="28"/>
        </w:rPr>
        <w:t>2.6. На основании заявления родителей (законных представителей) воспитанника об отчислении в порядке перевода Учреждение в трехдневный срок издает приказ об отчислении в порядке перевода с указанием принимающей организации.</w:t>
      </w:r>
    </w:p>
    <w:p w:rsidR="00075CAC" w:rsidRPr="00595F14" w:rsidRDefault="00807422" w:rsidP="00075CAC">
      <w:pPr>
        <w:shd w:val="clear" w:color="auto" w:fill="FFFFFF"/>
        <w:spacing w:after="300" w:line="375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95F14">
        <w:rPr>
          <w:sz w:val="28"/>
          <w:szCs w:val="28"/>
        </w:rPr>
        <w:t xml:space="preserve">2.7. </w:t>
      </w:r>
      <w:r w:rsidR="00075CAC" w:rsidRPr="00595F14">
        <w:rPr>
          <w:color w:val="000000"/>
          <w:sz w:val="28"/>
          <w:szCs w:val="28"/>
        </w:rPr>
        <w:t xml:space="preserve">Исходная организация выдает родителям (законным представителям) личное дело </w:t>
      </w:r>
      <w:proofErr w:type="gramStart"/>
      <w:r w:rsidR="00075CAC" w:rsidRPr="00595F14">
        <w:rPr>
          <w:color w:val="000000"/>
          <w:sz w:val="28"/>
          <w:szCs w:val="28"/>
        </w:rPr>
        <w:t>обучающегося</w:t>
      </w:r>
      <w:proofErr w:type="gramEnd"/>
      <w:r w:rsidR="00075CAC" w:rsidRPr="00595F14">
        <w:rPr>
          <w:color w:val="000000"/>
          <w:sz w:val="28"/>
          <w:szCs w:val="28"/>
        </w:rPr>
        <w:t xml:space="preserve">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</w:t>
      </w:r>
      <w:proofErr w:type="gramStart"/>
      <w:r w:rsidR="00075CAC" w:rsidRPr="00595F14">
        <w:rPr>
          <w:color w:val="000000"/>
          <w:sz w:val="28"/>
          <w:szCs w:val="28"/>
        </w:rPr>
        <w:t>.".</w:t>
      </w:r>
      <w:bookmarkStart w:id="10" w:name="l10"/>
      <w:bookmarkEnd w:id="10"/>
      <w:proofErr w:type="gramEnd"/>
    </w:p>
    <w:p w:rsidR="00807422" w:rsidRPr="00595F14" w:rsidRDefault="00807422" w:rsidP="009A27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5F14">
        <w:rPr>
          <w:sz w:val="28"/>
          <w:szCs w:val="28"/>
        </w:rPr>
        <w:t xml:space="preserve">2.8. Требование предоставления других документов </w:t>
      </w:r>
      <w:proofErr w:type="gramStart"/>
      <w:r w:rsidRPr="00595F14">
        <w:rPr>
          <w:sz w:val="28"/>
          <w:szCs w:val="28"/>
        </w:rPr>
        <w:t>в качестве основания для зачисления воспитанника в принимающую организацию в связи с переводом</w:t>
      </w:r>
      <w:proofErr w:type="gramEnd"/>
      <w:r w:rsidRPr="00595F14">
        <w:rPr>
          <w:sz w:val="28"/>
          <w:szCs w:val="28"/>
        </w:rPr>
        <w:t xml:space="preserve"> из Учреждения не допускается.</w:t>
      </w:r>
    </w:p>
    <w:p w:rsidR="00807422" w:rsidRPr="00595F14" w:rsidRDefault="00807422" w:rsidP="009A27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5F14">
        <w:rPr>
          <w:sz w:val="28"/>
          <w:szCs w:val="28"/>
        </w:rPr>
        <w:t>2.9. Личное дело представляется родителями (законными представителями) воспитанника в принимающую организацию вместе с заявлением о зачислении воспитанника в указанную организацию в порядке перевода из учреждения и предъявлением оригинала документа, удостоверяющего личность родителя (законного представителя) обучающегося.</w:t>
      </w:r>
    </w:p>
    <w:p w:rsidR="00075CAC" w:rsidRPr="00595F14" w:rsidRDefault="00075CAC" w:rsidP="00075CAC">
      <w:pPr>
        <w:shd w:val="clear" w:color="auto" w:fill="FFFFFF"/>
        <w:spacing w:line="375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595F14">
        <w:rPr>
          <w:color w:val="000000"/>
          <w:sz w:val="28"/>
          <w:szCs w:val="28"/>
        </w:rPr>
        <w:t xml:space="preserve">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</w:t>
      </w:r>
      <w:r w:rsidRPr="00595F14">
        <w:rPr>
          <w:color w:val="000000"/>
          <w:sz w:val="28"/>
          <w:szCs w:val="28"/>
        </w:rPr>
        <w:lastRenderedPageBreak/>
        <w:t>программам дошкольного образования" (зарегистрирован Министерством юстиции Российской Федерации 17 июня 2020 г., регистрационный N 58681), принимающая организация</w:t>
      </w:r>
      <w:proofErr w:type="gramEnd"/>
      <w:r w:rsidRPr="00595F14">
        <w:rPr>
          <w:color w:val="000000"/>
          <w:sz w:val="28"/>
          <w:szCs w:val="28"/>
        </w:rPr>
        <w:t xml:space="preserve"> вправе запросить такие документы у родителя (законного представителя)</w:t>
      </w:r>
      <w:proofErr w:type="gramStart"/>
      <w:r w:rsidRPr="00595F14">
        <w:rPr>
          <w:color w:val="000000"/>
          <w:sz w:val="28"/>
          <w:szCs w:val="28"/>
        </w:rPr>
        <w:t>."</w:t>
      </w:r>
      <w:proofErr w:type="gramEnd"/>
    </w:p>
    <w:p w:rsidR="00807422" w:rsidRPr="00595F14" w:rsidRDefault="00807422" w:rsidP="00075C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5F14">
        <w:rPr>
          <w:sz w:val="28"/>
          <w:szCs w:val="28"/>
        </w:rPr>
        <w:t>2.10.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:rsidR="00807422" w:rsidRPr="00595F14" w:rsidRDefault="00807422" w:rsidP="006822B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5F14">
        <w:rPr>
          <w:sz w:val="28"/>
          <w:szCs w:val="28"/>
        </w:rPr>
        <w:t xml:space="preserve">2.11. При приеме в порядке перевода на </w:t>
      </w:r>
      <w:proofErr w:type="gramStart"/>
      <w:r w:rsidRPr="00595F14">
        <w:rPr>
          <w:sz w:val="28"/>
          <w:szCs w:val="28"/>
        </w:rPr>
        <w:t>обучение по</w:t>
      </w:r>
      <w:proofErr w:type="gramEnd"/>
      <w:r w:rsidRPr="00595F14">
        <w:rPr>
          <w:sz w:val="28"/>
          <w:szCs w:val="28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807422" w:rsidRPr="00595F14" w:rsidRDefault="00807422" w:rsidP="006822B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5F14">
        <w:rPr>
          <w:sz w:val="28"/>
          <w:szCs w:val="28"/>
        </w:rPr>
        <w:t>2.12.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воспитанника и в течение трех рабочих дней после заключения договора издает приказ  о зачислении воспитанника в порядке перевода.</w:t>
      </w:r>
    </w:p>
    <w:p w:rsidR="00807422" w:rsidRPr="00595F14" w:rsidRDefault="00807422" w:rsidP="009A270F">
      <w:pPr>
        <w:pStyle w:val="a3"/>
        <w:spacing w:before="0" w:beforeAutospacing="0" w:after="0" w:afterAutospacing="0"/>
        <w:ind w:firstLine="709"/>
        <w:jc w:val="both"/>
      </w:pPr>
      <w:r w:rsidRPr="00595F14">
        <w:rPr>
          <w:sz w:val="28"/>
          <w:szCs w:val="28"/>
        </w:rPr>
        <w:t xml:space="preserve">2.13. Принимающая организация при зачислении воспитанника, отчисленного из исходной организации, в течение двух рабочих дней </w:t>
      </w:r>
      <w:proofErr w:type="gramStart"/>
      <w:r w:rsidRPr="00595F14">
        <w:rPr>
          <w:sz w:val="28"/>
          <w:szCs w:val="28"/>
        </w:rPr>
        <w:t>с даты издания</w:t>
      </w:r>
      <w:proofErr w:type="gramEnd"/>
      <w:r w:rsidRPr="00595F14">
        <w:rPr>
          <w:sz w:val="28"/>
          <w:szCs w:val="28"/>
        </w:rPr>
        <w:t xml:space="preserve"> приказа о зачислении воспитанника в порядке перевода письменно уведомляет Учреждение о номере и дате приказа о зачислении обучающегося в принимающую организацию.</w:t>
      </w:r>
    </w:p>
    <w:p w:rsidR="00807422" w:rsidRPr="00595F14" w:rsidRDefault="00807422" w:rsidP="009A27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5F14">
        <w:rPr>
          <w:sz w:val="28"/>
          <w:szCs w:val="28"/>
        </w:rPr>
        <w:t xml:space="preserve">2.14. Перевод воспитанника в случае прекращения деятельности учреждения, аннулирования лицензии, в случае приостановления действия лицензии осуществляется в соответствии с п.3 Приказа Министерства образования и науки РФ от 28 декабря 2015 года № 1527 «Об утверждении Порядка и условий осуществления </w:t>
      </w:r>
      <w:proofErr w:type="gramStart"/>
      <w:r w:rsidRPr="00595F14">
        <w:rPr>
          <w:sz w:val="28"/>
          <w:szCs w:val="28"/>
        </w:rPr>
        <w:t>перевода</w:t>
      </w:r>
      <w:proofErr w:type="gramEnd"/>
      <w:r w:rsidRPr="00595F14">
        <w:rPr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 w:rsidRPr="00595F14">
        <w:rPr>
          <w:sz w:val="28"/>
          <w:szCs w:val="28"/>
        </w:rPr>
        <w:t>соответствующих</w:t>
      </w:r>
      <w:proofErr w:type="gramEnd"/>
      <w:r w:rsidRPr="00595F14">
        <w:rPr>
          <w:sz w:val="28"/>
          <w:szCs w:val="28"/>
        </w:rPr>
        <w:t xml:space="preserve"> уровня и направленности».</w:t>
      </w:r>
    </w:p>
    <w:p w:rsidR="00807422" w:rsidRPr="00595F14" w:rsidRDefault="00807422" w:rsidP="009A270F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595F14">
        <w:rPr>
          <w:b/>
          <w:bCs/>
          <w:color w:val="000000"/>
          <w:sz w:val="28"/>
          <w:szCs w:val="28"/>
        </w:rPr>
        <w:t xml:space="preserve">          3. Порядок и основания отчисления </w:t>
      </w:r>
    </w:p>
    <w:p w:rsidR="00807422" w:rsidRPr="00595F14" w:rsidRDefault="00807422" w:rsidP="00F46254">
      <w:pPr>
        <w:ind w:firstLine="709"/>
        <w:jc w:val="both"/>
        <w:rPr>
          <w:sz w:val="28"/>
          <w:szCs w:val="28"/>
        </w:rPr>
      </w:pPr>
      <w:r w:rsidRPr="00595F14">
        <w:rPr>
          <w:sz w:val="28"/>
          <w:szCs w:val="28"/>
        </w:rPr>
        <w:t>3.1. Образовательные отношения прекращаются в связи с отчислением воспитанника  из Учреждения:</w:t>
      </w:r>
    </w:p>
    <w:p w:rsidR="00807422" w:rsidRPr="00595F14" w:rsidRDefault="00807422" w:rsidP="00F4625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F14">
        <w:rPr>
          <w:rFonts w:ascii="Times New Roman" w:hAnsi="Times New Roman" w:cs="Times New Roman"/>
          <w:sz w:val="28"/>
          <w:szCs w:val="28"/>
        </w:rPr>
        <w:t>в связи с получением образования (завершением обучения);</w:t>
      </w:r>
    </w:p>
    <w:p w:rsidR="00807422" w:rsidRPr="00595F14" w:rsidRDefault="00807422" w:rsidP="006822B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F14">
        <w:rPr>
          <w:rFonts w:ascii="Times New Roman" w:hAnsi="Times New Roman" w:cs="Times New Roman"/>
          <w:sz w:val="28"/>
          <w:szCs w:val="28"/>
        </w:rPr>
        <w:t xml:space="preserve">досрочно по основаниям, установленным </w:t>
      </w:r>
      <w:r w:rsidRPr="00595F14">
        <w:rPr>
          <w:rFonts w:ascii="Times New Roman" w:hAnsi="Times New Roman" w:cs="Times New Roman"/>
          <w:color w:val="000000"/>
          <w:sz w:val="28"/>
          <w:szCs w:val="28"/>
        </w:rPr>
        <w:t>п. 3.2.</w:t>
      </w:r>
      <w:r w:rsidRPr="00595F1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07422" w:rsidRPr="00595F14" w:rsidRDefault="00807422" w:rsidP="006822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5F14">
        <w:rPr>
          <w:sz w:val="28"/>
          <w:szCs w:val="28"/>
        </w:rPr>
        <w:lastRenderedPageBreak/>
        <w:t>3.2. Образовательные отношения могут быть прекращены досрочно в следующих случаях:</w:t>
      </w:r>
    </w:p>
    <w:p w:rsidR="00807422" w:rsidRPr="00595F14" w:rsidRDefault="00807422" w:rsidP="006822BE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5F14">
        <w:rPr>
          <w:rFonts w:ascii="Times New Roman" w:hAnsi="Times New Roman" w:cs="Times New Roman"/>
          <w:sz w:val="28"/>
          <w:szCs w:val="28"/>
        </w:rPr>
        <w:t xml:space="preserve">          1)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</w:t>
      </w:r>
    </w:p>
    <w:p w:rsidR="00807422" w:rsidRPr="00595F14" w:rsidRDefault="00807422" w:rsidP="009A270F">
      <w:pPr>
        <w:ind w:firstLine="709"/>
        <w:jc w:val="both"/>
        <w:rPr>
          <w:sz w:val="28"/>
          <w:szCs w:val="28"/>
        </w:rPr>
      </w:pPr>
      <w:bookmarkStart w:id="11" w:name="st61_2_2"/>
      <w:bookmarkStart w:id="12" w:name="st61_2_3"/>
      <w:bookmarkEnd w:id="11"/>
      <w:bookmarkEnd w:id="12"/>
      <w:r w:rsidRPr="00595F14">
        <w:rPr>
          <w:sz w:val="28"/>
          <w:szCs w:val="28"/>
        </w:rPr>
        <w:t>2) по обстоятельствам, не зависящим от воли воспитанника или родителей (законных представителей)  воспитанника и Учреждения, в том числе в случае ликвидации Учреждения.</w:t>
      </w:r>
    </w:p>
    <w:p w:rsidR="00807422" w:rsidRPr="00595F14" w:rsidRDefault="00807422" w:rsidP="009A270F">
      <w:pPr>
        <w:ind w:firstLine="709"/>
        <w:jc w:val="both"/>
        <w:rPr>
          <w:sz w:val="28"/>
          <w:szCs w:val="28"/>
        </w:rPr>
      </w:pPr>
      <w:r w:rsidRPr="00595F14">
        <w:rPr>
          <w:sz w:val="28"/>
          <w:szCs w:val="28"/>
        </w:rPr>
        <w:t>3.3.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воспитанника перед Учреждением.</w:t>
      </w:r>
    </w:p>
    <w:p w:rsidR="00807422" w:rsidRDefault="00807422" w:rsidP="009A270F">
      <w:pPr>
        <w:ind w:firstLine="709"/>
        <w:jc w:val="both"/>
        <w:rPr>
          <w:sz w:val="28"/>
          <w:szCs w:val="28"/>
        </w:rPr>
      </w:pPr>
      <w:bookmarkStart w:id="13" w:name="st61_4"/>
      <w:bookmarkEnd w:id="13"/>
      <w:r w:rsidRPr="00595F14">
        <w:rPr>
          <w:sz w:val="28"/>
          <w:szCs w:val="28"/>
        </w:rPr>
        <w:t xml:space="preserve">3.4. Основанием для прекращения образовательных отношений является приказ Учреждения об отчислении воспитанника из Учреждения. 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Учреждения об отчислении воспитанника из Учреждения. Права и обязанности воспитанников, предусмотренные законодательством об образовании и локальными нормативными актами Учреждения прекращаются </w:t>
      </w:r>
      <w:proofErr w:type="gramStart"/>
      <w:r w:rsidRPr="00595F14">
        <w:rPr>
          <w:sz w:val="28"/>
          <w:szCs w:val="28"/>
        </w:rPr>
        <w:t>с даты</w:t>
      </w:r>
      <w:proofErr w:type="gramEnd"/>
      <w:r w:rsidRPr="00595F14">
        <w:rPr>
          <w:sz w:val="28"/>
          <w:szCs w:val="28"/>
        </w:rPr>
        <w:t xml:space="preserve"> его отчисления из Учреждения.</w:t>
      </w:r>
    </w:p>
    <w:p w:rsidR="00807422" w:rsidRDefault="00807422" w:rsidP="009A270F"/>
    <w:p w:rsidR="00807422" w:rsidRDefault="00807422" w:rsidP="009A270F"/>
    <w:p w:rsidR="00A764DE" w:rsidRDefault="00A764DE" w:rsidP="00A764DE"/>
    <w:p w:rsidR="00807422" w:rsidRDefault="00807422"/>
    <w:sectPr w:rsidR="00807422" w:rsidSect="00986071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4951"/>
    <w:multiLevelType w:val="hybridMultilevel"/>
    <w:tmpl w:val="8E0833E8"/>
    <w:lvl w:ilvl="0" w:tplc="116A5FD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1D550E6"/>
    <w:multiLevelType w:val="hybridMultilevel"/>
    <w:tmpl w:val="829AF114"/>
    <w:lvl w:ilvl="0" w:tplc="0EEA8D1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3D385565"/>
    <w:multiLevelType w:val="hybridMultilevel"/>
    <w:tmpl w:val="D6C4C20C"/>
    <w:lvl w:ilvl="0" w:tplc="C648688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3">
    <w:nsid w:val="56914EC5"/>
    <w:multiLevelType w:val="hybridMultilevel"/>
    <w:tmpl w:val="7B5E2FA0"/>
    <w:lvl w:ilvl="0" w:tplc="F806BDB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70"/>
    <w:rsid w:val="00046470"/>
    <w:rsid w:val="00053F15"/>
    <w:rsid w:val="00075CAC"/>
    <w:rsid w:val="00090828"/>
    <w:rsid w:val="00094A3F"/>
    <w:rsid w:val="000D4150"/>
    <w:rsid w:val="000E1B58"/>
    <w:rsid w:val="00160180"/>
    <w:rsid w:val="0016269B"/>
    <w:rsid w:val="001C575E"/>
    <w:rsid w:val="001E0F97"/>
    <w:rsid w:val="002112E4"/>
    <w:rsid w:val="002D7C7B"/>
    <w:rsid w:val="003066FE"/>
    <w:rsid w:val="00390C2A"/>
    <w:rsid w:val="003A0EE7"/>
    <w:rsid w:val="00481AE6"/>
    <w:rsid w:val="004B279F"/>
    <w:rsid w:val="004B3361"/>
    <w:rsid w:val="004D789E"/>
    <w:rsid w:val="004E6440"/>
    <w:rsid w:val="004F267A"/>
    <w:rsid w:val="005315F4"/>
    <w:rsid w:val="00587271"/>
    <w:rsid w:val="00595F14"/>
    <w:rsid w:val="005B58F2"/>
    <w:rsid w:val="005C2E3B"/>
    <w:rsid w:val="00620370"/>
    <w:rsid w:val="006208A7"/>
    <w:rsid w:val="00626303"/>
    <w:rsid w:val="006822BE"/>
    <w:rsid w:val="00693EDF"/>
    <w:rsid w:val="006F2C00"/>
    <w:rsid w:val="006F65B4"/>
    <w:rsid w:val="007268EF"/>
    <w:rsid w:val="00753E50"/>
    <w:rsid w:val="007667D1"/>
    <w:rsid w:val="00792FAA"/>
    <w:rsid w:val="007E540B"/>
    <w:rsid w:val="00807422"/>
    <w:rsid w:val="0083452C"/>
    <w:rsid w:val="00943B16"/>
    <w:rsid w:val="00943C51"/>
    <w:rsid w:val="00986071"/>
    <w:rsid w:val="009A270F"/>
    <w:rsid w:val="00A74025"/>
    <w:rsid w:val="00A764DE"/>
    <w:rsid w:val="00B2665C"/>
    <w:rsid w:val="00B33664"/>
    <w:rsid w:val="00B414E7"/>
    <w:rsid w:val="00B46B68"/>
    <w:rsid w:val="00BC1B61"/>
    <w:rsid w:val="00BF4A20"/>
    <w:rsid w:val="00C0255D"/>
    <w:rsid w:val="00C32F2A"/>
    <w:rsid w:val="00C56732"/>
    <w:rsid w:val="00C60F83"/>
    <w:rsid w:val="00CF43A6"/>
    <w:rsid w:val="00D3661B"/>
    <w:rsid w:val="00E05A18"/>
    <w:rsid w:val="00E13BAA"/>
    <w:rsid w:val="00E76EF9"/>
    <w:rsid w:val="00E83EBC"/>
    <w:rsid w:val="00E844D9"/>
    <w:rsid w:val="00F038AC"/>
    <w:rsid w:val="00F46254"/>
    <w:rsid w:val="00F73066"/>
    <w:rsid w:val="00F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0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A27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A270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9A270F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9A270F"/>
    <w:pPr>
      <w:widowControl w:val="0"/>
      <w:shd w:val="clear" w:color="auto" w:fill="FFFFFF"/>
      <w:spacing w:before="180" w:line="408" w:lineRule="exact"/>
      <w:jc w:val="both"/>
    </w:pPr>
    <w:rPr>
      <w:spacing w:val="6"/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A270F"/>
    <w:rPr>
      <w:rFonts w:ascii="Times New Roman" w:hAnsi="Times New Roman" w:cs="Times New Roman"/>
      <w:spacing w:val="6"/>
      <w:sz w:val="19"/>
      <w:szCs w:val="19"/>
      <w:shd w:val="clear" w:color="auto" w:fill="FFFFFF"/>
      <w:lang w:eastAsia="ru-RU"/>
    </w:rPr>
  </w:style>
  <w:style w:type="paragraph" w:styleId="a6">
    <w:name w:val="No Spacing"/>
    <w:uiPriority w:val="99"/>
    <w:qFormat/>
    <w:rsid w:val="009A270F"/>
    <w:rPr>
      <w:rFonts w:eastAsia="Times New Roman" w:cs="Calibri"/>
    </w:rPr>
  </w:style>
  <w:style w:type="paragraph" w:styleId="a7">
    <w:name w:val="List Paragraph"/>
    <w:basedOn w:val="a"/>
    <w:uiPriority w:val="99"/>
    <w:qFormat/>
    <w:rsid w:val="009A270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21">
    <w:name w:val="Основной текст (2)_"/>
    <w:link w:val="22"/>
    <w:uiPriority w:val="99"/>
    <w:locked/>
    <w:rsid w:val="009A270F"/>
    <w:rPr>
      <w:b/>
      <w:spacing w:val="9"/>
      <w:sz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A270F"/>
    <w:pPr>
      <w:widowControl w:val="0"/>
      <w:shd w:val="clear" w:color="auto" w:fill="FFFFFF"/>
      <w:spacing w:after="180" w:line="240" w:lineRule="atLeast"/>
      <w:jc w:val="both"/>
    </w:pPr>
    <w:rPr>
      <w:rFonts w:ascii="Calibri" w:eastAsia="Calibri" w:hAnsi="Calibri"/>
      <w:b/>
      <w:bCs/>
      <w:spacing w:val="9"/>
      <w:sz w:val="19"/>
      <w:szCs w:val="19"/>
    </w:rPr>
  </w:style>
  <w:style w:type="character" w:customStyle="1" w:styleId="6">
    <w:name w:val="Основной текст + 6"/>
    <w:aliases w:val="5 pt,Интервал 0 pt"/>
    <w:uiPriority w:val="99"/>
    <w:rsid w:val="009A270F"/>
    <w:rPr>
      <w:spacing w:val="9"/>
      <w:sz w:val="13"/>
    </w:rPr>
  </w:style>
  <w:style w:type="character" w:styleId="a8">
    <w:name w:val="Strong"/>
    <w:basedOn w:val="a0"/>
    <w:uiPriority w:val="99"/>
    <w:qFormat/>
    <w:rsid w:val="009A270F"/>
    <w:rPr>
      <w:rFonts w:cs="Times New Roman"/>
      <w:b/>
      <w:bCs/>
    </w:rPr>
  </w:style>
  <w:style w:type="paragraph" w:customStyle="1" w:styleId="s1">
    <w:name w:val="s_1"/>
    <w:basedOn w:val="a"/>
    <w:uiPriority w:val="99"/>
    <w:rsid w:val="00A7402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rsid w:val="00A74025"/>
    <w:rPr>
      <w:rFonts w:cs="Times New Roman"/>
      <w:color w:val="0000FF"/>
      <w:u w:val="single"/>
    </w:rPr>
  </w:style>
  <w:style w:type="paragraph" w:styleId="aa">
    <w:name w:val="Body Text Indent"/>
    <w:basedOn w:val="a"/>
    <w:link w:val="ab"/>
    <w:uiPriority w:val="99"/>
    <w:rsid w:val="00D3661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16269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0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A27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A270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9A270F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9A270F"/>
    <w:pPr>
      <w:widowControl w:val="0"/>
      <w:shd w:val="clear" w:color="auto" w:fill="FFFFFF"/>
      <w:spacing w:before="180" w:line="408" w:lineRule="exact"/>
      <w:jc w:val="both"/>
    </w:pPr>
    <w:rPr>
      <w:spacing w:val="6"/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A270F"/>
    <w:rPr>
      <w:rFonts w:ascii="Times New Roman" w:hAnsi="Times New Roman" w:cs="Times New Roman"/>
      <w:spacing w:val="6"/>
      <w:sz w:val="19"/>
      <w:szCs w:val="19"/>
      <w:shd w:val="clear" w:color="auto" w:fill="FFFFFF"/>
      <w:lang w:eastAsia="ru-RU"/>
    </w:rPr>
  </w:style>
  <w:style w:type="paragraph" w:styleId="a6">
    <w:name w:val="No Spacing"/>
    <w:uiPriority w:val="99"/>
    <w:qFormat/>
    <w:rsid w:val="009A270F"/>
    <w:rPr>
      <w:rFonts w:eastAsia="Times New Roman" w:cs="Calibri"/>
    </w:rPr>
  </w:style>
  <w:style w:type="paragraph" w:styleId="a7">
    <w:name w:val="List Paragraph"/>
    <w:basedOn w:val="a"/>
    <w:uiPriority w:val="99"/>
    <w:qFormat/>
    <w:rsid w:val="009A270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21">
    <w:name w:val="Основной текст (2)_"/>
    <w:link w:val="22"/>
    <w:uiPriority w:val="99"/>
    <w:locked/>
    <w:rsid w:val="009A270F"/>
    <w:rPr>
      <w:b/>
      <w:spacing w:val="9"/>
      <w:sz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A270F"/>
    <w:pPr>
      <w:widowControl w:val="0"/>
      <w:shd w:val="clear" w:color="auto" w:fill="FFFFFF"/>
      <w:spacing w:after="180" w:line="240" w:lineRule="atLeast"/>
      <w:jc w:val="both"/>
    </w:pPr>
    <w:rPr>
      <w:rFonts w:ascii="Calibri" w:eastAsia="Calibri" w:hAnsi="Calibri"/>
      <w:b/>
      <w:bCs/>
      <w:spacing w:val="9"/>
      <w:sz w:val="19"/>
      <w:szCs w:val="19"/>
    </w:rPr>
  </w:style>
  <w:style w:type="character" w:customStyle="1" w:styleId="6">
    <w:name w:val="Основной текст + 6"/>
    <w:aliases w:val="5 pt,Интервал 0 pt"/>
    <w:uiPriority w:val="99"/>
    <w:rsid w:val="009A270F"/>
    <w:rPr>
      <w:spacing w:val="9"/>
      <w:sz w:val="13"/>
    </w:rPr>
  </w:style>
  <w:style w:type="character" w:styleId="a8">
    <w:name w:val="Strong"/>
    <w:basedOn w:val="a0"/>
    <w:uiPriority w:val="99"/>
    <w:qFormat/>
    <w:rsid w:val="009A270F"/>
    <w:rPr>
      <w:rFonts w:cs="Times New Roman"/>
      <w:b/>
      <w:bCs/>
    </w:rPr>
  </w:style>
  <w:style w:type="paragraph" w:customStyle="1" w:styleId="s1">
    <w:name w:val="s_1"/>
    <w:basedOn w:val="a"/>
    <w:uiPriority w:val="99"/>
    <w:rsid w:val="00A7402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rsid w:val="00A74025"/>
    <w:rPr>
      <w:rFonts w:cs="Times New Roman"/>
      <w:color w:val="0000FF"/>
      <w:u w:val="single"/>
    </w:rPr>
  </w:style>
  <w:style w:type="paragraph" w:styleId="aa">
    <w:name w:val="Body Text Indent"/>
    <w:basedOn w:val="a"/>
    <w:link w:val="ab"/>
    <w:uiPriority w:val="99"/>
    <w:rsid w:val="00D3661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1626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7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7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302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DS</cp:lastModifiedBy>
  <cp:revision>2</cp:revision>
  <cp:lastPrinted>2019-12-11T13:40:00Z</cp:lastPrinted>
  <dcterms:created xsi:type="dcterms:W3CDTF">2023-10-02T13:42:00Z</dcterms:created>
  <dcterms:modified xsi:type="dcterms:W3CDTF">2023-10-02T13:42:00Z</dcterms:modified>
</cp:coreProperties>
</file>