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7A" w:rsidRPr="00144ADE" w:rsidRDefault="008B677A" w:rsidP="00144ADE">
      <w:pPr>
        <w:tabs>
          <w:tab w:val="left" w:pos="120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144AD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8B677A" w:rsidRPr="00144ADE" w:rsidRDefault="008B677A" w:rsidP="00144ADE">
      <w:pPr>
        <w:tabs>
          <w:tab w:val="left" w:pos="120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44ADE">
        <w:rPr>
          <w:rFonts w:ascii="Times New Roman" w:hAnsi="Times New Roman" w:cs="Times New Roman"/>
          <w:b/>
          <w:bCs/>
          <w:sz w:val="28"/>
          <w:szCs w:val="28"/>
        </w:rPr>
        <w:t>Директор МАОУСШ  п. Парфино</w:t>
      </w:r>
    </w:p>
    <w:p w:rsidR="008B677A" w:rsidRPr="00144ADE" w:rsidRDefault="008B677A" w:rsidP="00144ADE">
      <w:pPr>
        <w:tabs>
          <w:tab w:val="left" w:pos="111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</w:t>
      </w:r>
      <w:r w:rsidRPr="00144ADE">
        <w:rPr>
          <w:rFonts w:ascii="Times New Roman" w:hAnsi="Times New Roman" w:cs="Times New Roman"/>
          <w:b/>
          <w:bCs/>
          <w:sz w:val="28"/>
          <w:szCs w:val="28"/>
        </w:rPr>
        <w:t>Л.И. Родионова</w:t>
      </w:r>
    </w:p>
    <w:p w:rsidR="008B677A" w:rsidRDefault="008B677A" w:rsidP="00144ADE">
      <w:pPr>
        <w:tabs>
          <w:tab w:val="left" w:pos="11160"/>
        </w:tabs>
        <w:spacing w:after="0" w:line="240" w:lineRule="auto"/>
      </w:pPr>
    </w:p>
    <w:p w:rsidR="008B677A" w:rsidRDefault="008B677A" w:rsidP="00144ADE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38D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учебный график</w:t>
      </w:r>
    </w:p>
    <w:p w:rsidR="008B677A" w:rsidRPr="0040338D" w:rsidRDefault="008B677A" w:rsidP="00144ADE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групп </w:t>
      </w:r>
    </w:p>
    <w:p w:rsidR="008B677A" w:rsidRDefault="008B677A" w:rsidP="00144ADE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38D"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об</w:t>
      </w:r>
      <w:r>
        <w:rPr>
          <w:rFonts w:ascii="Times New Roman" w:hAnsi="Times New Roman" w:cs="Times New Roman"/>
          <w:b/>
          <w:bCs/>
          <w:sz w:val="28"/>
          <w:szCs w:val="28"/>
        </w:rPr>
        <w:t>щеоб</w:t>
      </w:r>
      <w:r w:rsidRPr="0040338D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учреждения </w:t>
      </w:r>
    </w:p>
    <w:p w:rsidR="008B677A" w:rsidRDefault="008B677A" w:rsidP="00144ADE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38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 школа</w:t>
      </w:r>
      <w:r w:rsidRPr="0040338D">
        <w:rPr>
          <w:rFonts w:ascii="Times New Roman" w:hAnsi="Times New Roman" w:cs="Times New Roman"/>
          <w:b/>
          <w:bCs/>
          <w:sz w:val="28"/>
          <w:szCs w:val="28"/>
        </w:rPr>
        <w:t xml:space="preserve"> п. Парфино»</w:t>
      </w:r>
    </w:p>
    <w:p w:rsidR="008B677A" w:rsidRDefault="00097F29" w:rsidP="00144ADE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2023/2024</w:t>
      </w:r>
      <w:bookmarkStart w:id="0" w:name="_GoBack"/>
      <w:bookmarkEnd w:id="0"/>
      <w:r w:rsidR="008B677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:rsidR="008B677A" w:rsidRPr="0040338D" w:rsidRDefault="008B677A" w:rsidP="00144ADE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528"/>
        <w:gridCol w:w="5889"/>
      </w:tblGrid>
      <w:tr w:rsidR="008B677A" w:rsidRPr="00ED619E">
        <w:trPr>
          <w:trHeight w:val="599"/>
        </w:trPr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417" w:type="dxa"/>
            <w:gridSpan w:val="2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B677A" w:rsidRPr="00ED619E">
        <w:trPr>
          <w:trHeight w:val="523"/>
        </w:trPr>
        <w:tc>
          <w:tcPr>
            <w:tcW w:w="3369" w:type="dxa"/>
            <w:vMerge w:val="restart"/>
          </w:tcPr>
          <w:p w:rsidR="008B677A" w:rsidRPr="00ED619E" w:rsidRDefault="008B677A" w:rsidP="004B6081">
            <w:pPr>
              <w:tabs>
                <w:tab w:val="left" w:pos="11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5528" w:type="dxa"/>
          </w:tcPr>
          <w:p w:rsidR="008B677A" w:rsidRPr="00ED619E" w:rsidRDefault="008B677A" w:rsidP="00ED619E">
            <w:pPr>
              <w:tabs>
                <w:tab w:val="left" w:pos="11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</w:t>
            </w:r>
          </w:p>
        </w:tc>
        <w:tc>
          <w:tcPr>
            <w:tcW w:w="5889" w:type="dxa"/>
          </w:tcPr>
          <w:p w:rsidR="008B677A" w:rsidRPr="00ED619E" w:rsidRDefault="008B677A" w:rsidP="004B6081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компенсирующей направленности </w:t>
            </w:r>
          </w:p>
        </w:tc>
      </w:tr>
      <w:tr w:rsidR="008B677A" w:rsidRPr="00ED619E">
        <w:tc>
          <w:tcPr>
            <w:tcW w:w="3369" w:type="dxa"/>
            <w:vMerge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B677A" w:rsidRPr="00ED619E" w:rsidRDefault="00097F29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</w:tcPr>
          <w:p w:rsidR="008B677A" w:rsidRPr="00ED619E" w:rsidRDefault="00097F29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528" w:type="dxa"/>
          </w:tcPr>
          <w:p w:rsidR="008B677A" w:rsidRPr="00ED619E" w:rsidRDefault="00097F29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B677A" w:rsidRPr="00ED619E" w:rsidRDefault="00097F29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528" w:type="dxa"/>
          </w:tcPr>
          <w:p w:rsidR="008B677A" w:rsidRPr="00ED619E" w:rsidRDefault="00097F29" w:rsidP="004B6081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2024</w:t>
            </w:r>
          </w:p>
        </w:tc>
        <w:tc>
          <w:tcPr>
            <w:tcW w:w="5889" w:type="dxa"/>
          </w:tcPr>
          <w:p w:rsidR="008B677A" w:rsidRPr="00ED619E" w:rsidRDefault="00097F29" w:rsidP="004B6081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2024</w:t>
            </w: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</w:t>
            </w:r>
          </w:p>
        </w:tc>
        <w:tc>
          <w:tcPr>
            <w:tcW w:w="5528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  <w:p w:rsidR="008B677A" w:rsidRPr="00ED619E" w:rsidRDefault="008B677A" w:rsidP="004B6081">
            <w:pPr>
              <w:tabs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8B677A" w:rsidRPr="00ED619E" w:rsidRDefault="008B677A" w:rsidP="004B6081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36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8" w:type="dxa"/>
          </w:tcPr>
          <w:p w:rsidR="008B677A" w:rsidRPr="00ED619E" w:rsidRDefault="008B677A" w:rsidP="004B6081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5889" w:type="dxa"/>
          </w:tcPr>
          <w:p w:rsidR="008B677A" w:rsidRPr="00ED619E" w:rsidRDefault="008B677A" w:rsidP="004B6081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5 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</w:t>
            </w:r>
          </w:p>
        </w:tc>
        <w:tc>
          <w:tcPr>
            <w:tcW w:w="11417" w:type="dxa"/>
            <w:gridSpan w:val="2"/>
          </w:tcPr>
          <w:p w:rsidR="00097F29" w:rsidRPr="00E77E8F" w:rsidRDefault="00097F29" w:rsidP="00097F2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F">
              <w:rPr>
                <w:rFonts w:ascii="Times New Roman" w:hAnsi="Times New Roman"/>
                <w:sz w:val="28"/>
                <w:szCs w:val="28"/>
              </w:rPr>
              <w:t>07.09.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– 30.09.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7F29" w:rsidRDefault="00097F29" w:rsidP="00097F29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F">
              <w:rPr>
                <w:rFonts w:ascii="Times New Roman" w:hAnsi="Times New Roman"/>
                <w:sz w:val="28"/>
                <w:szCs w:val="28"/>
              </w:rPr>
              <w:t>18.04.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– 15.05.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11417" w:type="dxa"/>
            <w:gridSpan w:val="2"/>
          </w:tcPr>
          <w:p w:rsidR="00097F29" w:rsidRDefault="00097F29" w:rsidP="00097F29">
            <w:pPr>
              <w:tabs>
                <w:tab w:val="left" w:pos="466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F">
              <w:rPr>
                <w:rFonts w:ascii="Times New Roman" w:hAnsi="Times New Roman"/>
                <w:sz w:val="28"/>
                <w:szCs w:val="28"/>
              </w:rPr>
              <w:t>04.11.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 xml:space="preserve"> 01-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23.02.2024г., 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08.03.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B677A" w:rsidRPr="00ED619E" w:rsidRDefault="00097F29" w:rsidP="00097F29">
            <w:pPr>
              <w:tabs>
                <w:tab w:val="left" w:pos="466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01.05 -03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и 09.05.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12.06.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B677A" w:rsidRPr="00ED619E">
        <w:tc>
          <w:tcPr>
            <w:tcW w:w="3369" w:type="dxa"/>
          </w:tcPr>
          <w:p w:rsidR="008B677A" w:rsidRPr="00ED619E" w:rsidRDefault="008B677A" w:rsidP="00ED619E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1417" w:type="dxa"/>
            <w:gridSpan w:val="2"/>
          </w:tcPr>
          <w:p w:rsidR="008B677A" w:rsidRPr="00ED619E" w:rsidRDefault="00097F29" w:rsidP="00097F29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 г.- 31.08.24</w:t>
            </w:r>
            <w:r w:rsidR="008B677A" w:rsidRPr="00ED61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B677A" w:rsidRDefault="008B677A" w:rsidP="00144ADE">
      <w:pPr>
        <w:tabs>
          <w:tab w:val="left" w:pos="11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38D">
        <w:rPr>
          <w:rFonts w:ascii="Times New Roman" w:hAnsi="Times New Roman" w:cs="Times New Roman"/>
          <w:sz w:val="28"/>
          <w:szCs w:val="28"/>
        </w:rPr>
        <w:t>Годовой календарный учебный график организации является одним из основных документов, регламентирующих организацию учебного процесса.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 w:rsidRPr="00AC5EF1">
        <w:rPr>
          <w:rFonts w:ascii="Times New Roman" w:hAnsi="Times New Roman"/>
          <w:sz w:val="28"/>
          <w:szCs w:val="28"/>
        </w:rPr>
        <w:lastRenderedPageBreak/>
        <w:t xml:space="preserve">Годовой календарный </w:t>
      </w:r>
      <w:r>
        <w:rPr>
          <w:rFonts w:ascii="Times New Roman" w:hAnsi="Times New Roman"/>
          <w:sz w:val="28"/>
          <w:szCs w:val="28"/>
        </w:rPr>
        <w:t>учебный график организации является одним из основных документов, регламентирующих организацию учебного процесса.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 w:rsidRPr="00AC5EF1">
        <w:rPr>
          <w:rFonts w:ascii="Times New Roman" w:hAnsi="Times New Roman"/>
          <w:sz w:val="28"/>
          <w:szCs w:val="28"/>
        </w:rPr>
        <w:t xml:space="preserve">Годовой календарный </w:t>
      </w:r>
      <w:r>
        <w:rPr>
          <w:rFonts w:ascii="Times New Roman" w:hAnsi="Times New Roman"/>
          <w:sz w:val="28"/>
          <w:szCs w:val="28"/>
        </w:rPr>
        <w:t>учебный график составлен на 2023-2024 учебный год, в соответствии с возрастным контингентом воспитанников дошкольного учреждения от 1,6 до 7 лет.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Pr="00AC5EF1">
        <w:rPr>
          <w:rFonts w:ascii="Times New Roman" w:hAnsi="Times New Roman"/>
          <w:sz w:val="28"/>
          <w:szCs w:val="28"/>
        </w:rPr>
        <w:t>одово</w:t>
      </w:r>
      <w:r>
        <w:rPr>
          <w:rFonts w:ascii="Times New Roman" w:hAnsi="Times New Roman"/>
          <w:sz w:val="28"/>
          <w:szCs w:val="28"/>
        </w:rPr>
        <w:t>м</w:t>
      </w:r>
      <w:r w:rsidRPr="00AC5EF1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графике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01.09.2023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 31.05.2024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период 01.06.2024 – 31.08.2024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недель, дней в год: всего: 38 недель, 180 учебных дней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 w:rsidRPr="00AC5EF1">
        <w:rPr>
          <w:rFonts w:ascii="Times New Roman" w:hAnsi="Times New Roman"/>
          <w:sz w:val="28"/>
          <w:szCs w:val="28"/>
        </w:rPr>
        <w:t xml:space="preserve">Годовой календарный </w:t>
      </w:r>
      <w:r>
        <w:rPr>
          <w:rFonts w:ascii="Times New Roman" w:hAnsi="Times New Roman"/>
          <w:sz w:val="28"/>
          <w:szCs w:val="28"/>
        </w:rPr>
        <w:t xml:space="preserve">учебный график включает в себя указание учебных недель и дней в год: 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17 недель, 1 день, всего 85  учебных дней.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 21 неделя, всего 98 учебных дней.</w:t>
      </w:r>
    </w:p>
    <w:p w:rsidR="00097F29" w:rsidRDefault="00097F29" w:rsidP="00097F2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г</w:t>
      </w:r>
      <w:r w:rsidRPr="00AC5EF1">
        <w:rPr>
          <w:rFonts w:ascii="Times New Roman" w:hAnsi="Times New Roman"/>
          <w:sz w:val="28"/>
          <w:szCs w:val="28"/>
        </w:rPr>
        <w:t>одово</w:t>
      </w:r>
      <w:r>
        <w:rPr>
          <w:rFonts w:ascii="Times New Roman" w:hAnsi="Times New Roman"/>
          <w:sz w:val="28"/>
          <w:szCs w:val="28"/>
        </w:rPr>
        <w:t>м</w:t>
      </w:r>
      <w:r w:rsidRPr="00AC5EF1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графике указываются праздничные дни.</w:t>
      </w:r>
    </w:p>
    <w:p w:rsidR="00097F29" w:rsidRPr="00AC5EF1" w:rsidRDefault="00097F29" w:rsidP="00097F29">
      <w:pPr>
        <w:pStyle w:val="1"/>
        <w:rPr>
          <w:rFonts w:ascii="Times New Roman" w:hAnsi="Times New Roman"/>
          <w:sz w:val="28"/>
          <w:szCs w:val="28"/>
        </w:rPr>
      </w:pPr>
    </w:p>
    <w:p w:rsidR="008B677A" w:rsidRPr="0040338D" w:rsidRDefault="008B677A" w:rsidP="00B91598">
      <w:pPr>
        <w:tabs>
          <w:tab w:val="left" w:pos="11160"/>
        </w:tabs>
        <w:rPr>
          <w:rFonts w:ascii="Times New Roman" w:hAnsi="Times New Roman" w:cs="Times New Roman"/>
          <w:sz w:val="28"/>
          <w:szCs w:val="28"/>
        </w:rPr>
      </w:pPr>
    </w:p>
    <w:p w:rsidR="008B677A" w:rsidRDefault="008B677A"/>
    <w:sectPr w:rsidR="008B677A" w:rsidSect="00144ADE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98"/>
    <w:rsid w:val="000869E3"/>
    <w:rsid w:val="00097F29"/>
    <w:rsid w:val="000A2A1C"/>
    <w:rsid w:val="00135F43"/>
    <w:rsid w:val="00144ADE"/>
    <w:rsid w:val="001812D8"/>
    <w:rsid w:val="001A72CE"/>
    <w:rsid w:val="001D7075"/>
    <w:rsid w:val="00375900"/>
    <w:rsid w:val="0040338D"/>
    <w:rsid w:val="004B6081"/>
    <w:rsid w:val="00606A89"/>
    <w:rsid w:val="007273AF"/>
    <w:rsid w:val="008339EA"/>
    <w:rsid w:val="00860A5D"/>
    <w:rsid w:val="00887FBE"/>
    <w:rsid w:val="008979BE"/>
    <w:rsid w:val="008B677A"/>
    <w:rsid w:val="00914C16"/>
    <w:rsid w:val="00942BE3"/>
    <w:rsid w:val="009A44FA"/>
    <w:rsid w:val="009E1D18"/>
    <w:rsid w:val="00A737DA"/>
    <w:rsid w:val="00B91598"/>
    <w:rsid w:val="00D04FF8"/>
    <w:rsid w:val="00D23D71"/>
    <w:rsid w:val="00E36826"/>
    <w:rsid w:val="00E4026C"/>
    <w:rsid w:val="00E56C21"/>
    <w:rsid w:val="00E639EB"/>
    <w:rsid w:val="00ED619E"/>
    <w:rsid w:val="00F2622B"/>
    <w:rsid w:val="00F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9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59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97F29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9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59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97F2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2019-10-01T11:55:00Z</cp:lastPrinted>
  <dcterms:created xsi:type="dcterms:W3CDTF">2023-10-02T12:35:00Z</dcterms:created>
  <dcterms:modified xsi:type="dcterms:W3CDTF">2023-10-02T12:35:00Z</dcterms:modified>
</cp:coreProperties>
</file>