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5D" w:rsidRPr="000B164E" w:rsidRDefault="003B0B5D" w:rsidP="003B0B5D">
      <w:pPr>
        <w:jc w:val="center"/>
        <w:rPr>
          <w:rFonts w:eastAsia="Times New Roman"/>
          <w:sz w:val="28"/>
          <w:szCs w:val="28"/>
        </w:rPr>
      </w:pPr>
      <w:r w:rsidRPr="000B164E">
        <w:rPr>
          <w:rFonts w:eastAsia="Times New Roman"/>
          <w:sz w:val="28"/>
          <w:szCs w:val="28"/>
        </w:rPr>
        <w:t>Учебный план дополнительного образования</w:t>
      </w:r>
    </w:p>
    <w:p w:rsidR="003B0B5D" w:rsidRPr="000B164E" w:rsidRDefault="000168A9" w:rsidP="003B0B5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2023/2024</w:t>
      </w:r>
      <w:r w:rsidR="003B0B5D" w:rsidRPr="000B164E">
        <w:rPr>
          <w:rFonts w:eastAsia="Times New Roman"/>
          <w:sz w:val="28"/>
          <w:szCs w:val="28"/>
        </w:rPr>
        <w:t xml:space="preserve"> учебный год</w:t>
      </w:r>
    </w:p>
    <w:p w:rsidR="003B0B5D" w:rsidRPr="000B164E" w:rsidRDefault="003B0B5D" w:rsidP="003B0B5D">
      <w:pPr>
        <w:jc w:val="center"/>
        <w:rPr>
          <w:rFonts w:eastAsia="Times New Roman"/>
          <w:sz w:val="28"/>
          <w:szCs w:val="28"/>
        </w:rPr>
      </w:pPr>
      <w:r w:rsidRPr="000B164E">
        <w:rPr>
          <w:rFonts w:eastAsia="Times New Roman"/>
          <w:sz w:val="28"/>
          <w:szCs w:val="28"/>
        </w:rPr>
        <w:t>Пояснительная записка</w:t>
      </w:r>
    </w:p>
    <w:p w:rsidR="003B0B5D" w:rsidRPr="00B15F1F" w:rsidRDefault="003B0B5D" w:rsidP="000168A9">
      <w:pPr>
        <w:ind w:firstLine="708"/>
        <w:jc w:val="both"/>
        <w:rPr>
          <w:rFonts w:eastAsia="Times New Roman"/>
          <w:sz w:val="24"/>
          <w:szCs w:val="24"/>
        </w:rPr>
      </w:pPr>
      <w:r w:rsidRPr="000B164E">
        <w:rPr>
          <w:rFonts w:eastAsia="Times New Roman"/>
          <w:sz w:val="28"/>
          <w:szCs w:val="28"/>
        </w:rPr>
        <w:t xml:space="preserve">Учебный план </w:t>
      </w:r>
      <w:r w:rsidR="00B15F1F">
        <w:rPr>
          <w:rFonts w:eastAsia="Times New Roman"/>
          <w:sz w:val="28"/>
          <w:szCs w:val="28"/>
        </w:rPr>
        <w:t xml:space="preserve"> Муниципального автономного общеобразовательного учреждения «Средняя школа п. Парфино»</w:t>
      </w:r>
      <w:r w:rsidR="00B15F1F" w:rsidRPr="00B15F1F">
        <w:rPr>
          <w:rFonts w:eastAsia="Times New Roman"/>
          <w:sz w:val="24"/>
          <w:szCs w:val="24"/>
        </w:rPr>
        <w:t xml:space="preserve"> </w:t>
      </w:r>
      <w:r w:rsidR="00B15F1F" w:rsidRPr="00B15F1F">
        <w:rPr>
          <w:rFonts w:eastAsia="Times New Roman"/>
          <w:sz w:val="28"/>
          <w:szCs w:val="28"/>
        </w:rPr>
        <w:t xml:space="preserve">дошкольные группы МАОУСШ </w:t>
      </w:r>
      <w:proofErr w:type="spellStart"/>
      <w:r w:rsidR="00B15F1F" w:rsidRPr="00B15F1F">
        <w:rPr>
          <w:rFonts w:eastAsia="Times New Roman"/>
          <w:sz w:val="28"/>
          <w:szCs w:val="28"/>
        </w:rPr>
        <w:t>п</w:t>
      </w:r>
      <w:proofErr w:type="gramStart"/>
      <w:r w:rsidR="00B15F1F" w:rsidRPr="00B15F1F">
        <w:rPr>
          <w:rFonts w:eastAsia="Times New Roman"/>
          <w:sz w:val="28"/>
          <w:szCs w:val="28"/>
        </w:rPr>
        <w:t>.П</w:t>
      </w:r>
      <w:proofErr w:type="gramEnd"/>
      <w:r w:rsidR="00B15F1F" w:rsidRPr="00B15F1F">
        <w:rPr>
          <w:rFonts w:eastAsia="Times New Roman"/>
          <w:sz w:val="28"/>
          <w:szCs w:val="28"/>
        </w:rPr>
        <w:t>арфино</w:t>
      </w:r>
      <w:proofErr w:type="spellEnd"/>
      <w:r w:rsidR="00B15F1F" w:rsidRPr="00B15F1F">
        <w:rPr>
          <w:rFonts w:eastAsia="Times New Roman"/>
          <w:sz w:val="28"/>
          <w:szCs w:val="28"/>
        </w:rPr>
        <w:t xml:space="preserve"> </w:t>
      </w:r>
      <w:proofErr w:type="spellStart"/>
      <w:r w:rsidR="00B15F1F" w:rsidRPr="00B15F1F">
        <w:rPr>
          <w:rFonts w:eastAsia="Times New Roman"/>
          <w:sz w:val="28"/>
          <w:szCs w:val="28"/>
        </w:rPr>
        <w:t>расположеные</w:t>
      </w:r>
      <w:proofErr w:type="spellEnd"/>
      <w:r w:rsidR="00B15F1F" w:rsidRPr="00B15F1F">
        <w:rPr>
          <w:rFonts w:eastAsia="Times New Roman"/>
          <w:sz w:val="28"/>
          <w:szCs w:val="28"/>
        </w:rPr>
        <w:t xml:space="preserve"> в отдельных зданиях по адресам: </w:t>
      </w:r>
      <w:proofErr w:type="spellStart"/>
      <w:r w:rsidR="00B15F1F" w:rsidRPr="00B15F1F">
        <w:rPr>
          <w:rFonts w:eastAsia="Times New Roman"/>
          <w:sz w:val="28"/>
          <w:szCs w:val="28"/>
        </w:rPr>
        <w:t>пер.Партизанский</w:t>
      </w:r>
      <w:proofErr w:type="spellEnd"/>
      <w:r w:rsidR="00B15F1F" w:rsidRPr="00B15F1F">
        <w:rPr>
          <w:rFonts w:eastAsia="Times New Roman"/>
          <w:sz w:val="28"/>
          <w:szCs w:val="28"/>
        </w:rPr>
        <w:t xml:space="preserve">, д.14, </w:t>
      </w:r>
      <w:proofErr w:type="spellStart"/>
      <w:r w:rsidR="00B15F1F" w:rsidRPr="00B15F1F">
        <w:rPr>
          <w:rFonts w:eastAsia="Times New Roman"/>
          <w:sz w:val="28"/>
          <w:szCs w:val="28"/>
        </w:rPr>
        <w:t>ул.Строительная</w:t>
      </w:r>
      <w:proofErr w:type="spellEnd"/>
      <w:r w:rsidR="00B15F1F" w:rsidRPr="00B15F1F">
        <w:rPr>
          <w:rFonts w:eastAsia="Times New Roman"/>
          <w:sz w:val="28"/>
          <w:szCs w:val="28"/>
        </w:rPr>
        <w:t xml:space="preserve">,  д.6, </w:t>
      </w:r>
      <w:proofErr w:type="spellStart"/>
      <w:r w:rsidR="00B15F1F" w:rsidRPr="00B15F1F">
        <w:rPr>
          <w:rFonts w:eastAsia="Times New Roman"/>
          <w:sz w:val="28"/>
          <w:szCs w:val="28"/>
        </w:rPr>
        <w:t>ул.Чапаева</w:t>
      </w:r>
      <w:proofErr w:type="spellEnd"/>
      <w:r w:rsidR="00B15F1F" w:rsidRPr="00B15F1F">
        <w:rPr>
          <w:rFonts w:eastAsia="Times New Roman"/>
          <w:sz w:val="28"/>
          <w:szCs w:val="28"/>
        </w:rPr>
        <w:t xml:space="preserve">, д.11, </w:t>
      </w:r>
      <w:proofErr w:type="spellStart"/>
      <w:r w:rsidR="00B15F1F" w:rsidRPr="00B15F1F">
        <w:rPr>
          <w:rFonts w:eastAsia="Times New Roman"/>
          <w:sz w:val="28"/>
          <w:szCs w:val="28"/>
        </w:rPr>
        <w:t>ул.Фанерная</w:t>
      </w:r>
      <w:proofErr w:type="spellEnd"/>
      <w:r w:rsidR="00B15F1F" w:rsidRPr="00B15F1F">
        <w:rPr>
          <w:rFonts w:eastAsia="Times New Roman"/>
          <w:sz w:val="28"/>
          <w:szCs w:val="28"/>
        </w:rPr>
        <w:t xml:space="preserve"> Набережная, д.2.</w:t>
      </w:r>
      <w:r w:rsidR="00B15F1F">
        <w:rPr>
          <w:rFonts w:eastAsia="Times New Roman"/>
          <w:sz w:val="24"/>
          <w:szCs w:val="24"/>
        </w:rPr>
        <w:t xml:space="preserve"> </w:t>
      </w:r>
      <w:r w:rsidR="00B15F1F" w:rsidRPr="00B15F1F">
        <w:rPr>
          <w:rFonts w:eastAsia="Times New Roman"/>
          <w:sz w:val="28"/>
          <w:szCs w:val="28"/>
        </w:rPr>
        <w:t>(далее дошкольные группы)</w:t>
      </w:r>
      <w:r w:rsidR="00B15F1F">
        <w:rPr>
          <w:rFonts w:eastAsia="Times New Roman"/>
          <w:sz w:val="24"/>
          <w:szCs w:val="24"/>
        </w:rPr>
        <w:t xml:space="preserve"> </w:t>
      </w:r>
      <w:r w:rsidRPr="000B164E">
        <w:rPr>
          <w:sz w:val="28"/>
          <w:szCs w:val="28"/>
        </w:rPr>
        <w:t>является структурной частью образовательной программы дополнительного образования и разработан на основе следующих нормативных правовых актов:</w:t>
      </w:r>
    </w:p>
    <w:p w:rsidR="003B0B5D" w:rsidRPr="000B164E" w:rsidRDefault="003B0B5D" w:rsidP="003B0B5D">
      <w:pPr>
        <w:pStyle w:val="a5"/>
        <w:ind w:left="0" w:firstLine="607"/>
        <w:jc w:val="both"/>
        <w:rPr>
          <w:lang w:val="ru-RU"/>
        </w:rPr>
      </w:pPr>
      <w:r w:rsidRPr="000B164E">
        <w:rPr>
          <w:lang w:val="ru-RU"/>
        </w:rPr>
        <w:t>Федеральн</w:t>
      </w:r>
      <w:r>
        <w:rPr>
          <w:lang w:val="ru-RU"/>
        </w:rPr>
        <w:t>ого</w:t>
      </w:r>
      <w:r w:rsidRPr="000B164E">
        <w:rPr>
          <w:lang w:val="ru-RU"/>
        </w:rPr>
        <w:t xml:space="preserve"> закон</w:t>
      </w:r>
      <w:r>
        <w:rPr>
          <w:lang w:val="ru-RU"/>
        </w:rPr>
        <w:t>а</w:t>
      </w:r>
      <w:r w:rsidRPr="000B164E">
        <w:rPr>
          <w:lang w:val="ru-RU"/>
        </w:rPr>
        <w:t xml:space="preserve"> от 2</w:t>
      </w:r>
      <w:r>
        <w:rPr>
          <w:lang w:val="ru-RU"/>
        </w:rPr>
        <w:t>9</w:t>
      </w:r>
      <w:r w:rsidRPr="000B164E">
        <w:rPr>
          <w:lang w:val="ru-RU"/>
        </w:rPr>
        <w:t xml:space="preserve"> декабря 2012 года № 273-ФЗ «Об образовании  в Российской Федерации»;</w:t>
      </w:r>
    </w:p>
    <w:p w:rsidR="003B0B5D" w:rsidRPr="000B164E" w:rsidRDefault="003B0B5D" w:rsidP="003B0B5D">
      <w:pPr>
        <w:pStyle w:val="a5"/>
        <w:ind w:left="0" w:firstLine="607"/>
        <w:jc w:val="both"/>
        <w:rPr>
          <w:lang w:val="ru-RU"/>
        </w:rPr>
      </w:pPr>
      <w:r w:rsidRPr="000B164E">
        <w:rPr>
          <w:lang w:val="ru-RU"/>
        </w:rPr>
        <w:t>Федеральн</w:t>
      </w:r>
      <w:r>
        <w:rPr>
          <w:lang w:val="ru-RU"/>
        </w:rPr>
        <w:t xml:space="preserve">ого закона </w:t>
      </w:r>
      <w:r w:rsidRPr="000B164E">
        <w:rPr>
          <w:lang w:val="ru-RU"/>
        </w:rPr>
        <w:t>«Об основных гарантиях прав ребенка в Российской Федерации» от 24 июля 1998</w:t>
      </w:r>
      <w:r>
        <w:rPr>
          <w:lang w:val="ru-RU"/>
        </w:rPr>
        <w:t xml:space="preserve"> </w:t>
      </w:r>
      <w:r w:rsidRPr="000B164E">
        <w:rPr>
          <w:lang w:val="ru-RU"/>
        </w:rPr>
        <w:t>года</w:t>
      </w:r>
      <w:r>
        <w:rPr>
          <w:lang w:val="ru-RU"/>
        </w:rPr>
        <w:t xml:space="preserve"> № 124-ФЗ</w:t>
      </w:r>
      <w:r w:rsidRPr="000B164E">
        <w:rPr>
          <w:lang w:val="ru-RU"/>
        </w:rPr>
        <w:t>;</w:t>
      </w:r>
    </w:p>
    <w:p w:rsidR="003B0B5D" w:rsidRPr="000B164E" w:rsidRDefault="003B0B5D" w:rsidP="003B0B5D">
      <w:pPr>
        <w:pStyle w:val="a5"/>
        <w:ind w:left="0" w:firstLine="607"/>
        <w:jc w:val="both"/>
        <w:rPr>
          <w:lang w:val="ru-RU"/>
        </w:rPr>
      </w:pPr>
      <w:r w:rsidRPr="000B164E">
        <w:rPr>
          <w:lang w:val="ru-RU"/>
        </w:rPr>
        <w:t>Порядк</w:t>
      </w:r>
      <w:r>
        <w:rPr>
          <w:lang w:val="ru-RU"/>
        </w:rPr>
        <w:t>а</w:t>
      </w:r>
      <w:r w:rsidRPr="000B164E">
        <w:rPr>
          <w:lang w:val="ru-RU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</w:t>
      </w:r>
      <w:r>
        <w:rPr>
          <w:lang w:val="ru-RU"/>
        </w:rPr>
        <w:t>ого</w:t>
      </w:r>
      <w:r w:rsidRPr="000B164E">
        <w:rPr>
          <w:lang w:val="ru-RU"/>
        </w:rPr>
        <w:t xml:space="preserve"> приказом Министерства образования и науки Российской Федерации от 29.08.2013 № 1008;</w:t>
      </w:r>
    </w:p>
    <w:p w:rsidR="003B0B5D" w:rsidRPr="00B15F1F" w:rsidRDefault="003B0B5D" w:rsidP="003B0B5D">
      <w:pPr>
        <w:ind w:firstLine="708"/>
        <w:jc w:val="both"/>
        <w:rPr>
          <w:rFonts w:eastAsia="Times New Roman"/>
          <w:sz w:val="28"/>
          <w:szCs w:val="28"/>
        </w:rPr>
      </w:pPr>
      <w:r w:rsidRPr="00AA5465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я</w:t>
      </w:r>
      <w:r w:rsidRPr="00AA5465">
        <w:rPr>
          <w:rFonts w:eastAsia="Times New Roman"/>
          <w:sz w:val="28"/>
          <w:szCs w:val="28"/>
        </w:rPr>
        <w:t xml:space="preserve"> Главного государстве</w:t>
      </w:r>
      <w:r w:rsidR="00B15F1F">
        <w:rPr>
          <w:rFonts w:eastAsia="Times New Roman"/>
          <w:sz w:val="28"/>
          <w:szCs w:val="28"/>
        </w:rPr>
        <w:t>нного санитарного врача РФ от 30.06</w:t>
      </w:r>
      <w:r w:rsidRPr="00AA5465">
        <w:rPr>
          <w:rFonts w:eastAsia="Times New Roman"/>
          <w:sz w:val="28"/>
          <w:szCs w:val="28"/>
        </w:rPr>
        <w:t>.</w:t>
      </w:r>
      <w:r w:rsidR="00B15F1F" w:rsidRPr="00B15F1F">
        <w:rPr>
          <w:rFonts w:eastAsia="Times New Roman"/>
          <w:sz w:val="28"/>
          <w:szCs w:val="28"/>
        </w:rPr>
        <w:t>2020</w:t>
      </w:r>
      <w:r w:rsidRPr="00B15F1F">
        <w:rPr>
          <w:rFonts w:eastAsia="Times New Roman"/>
          <w:sz w:val="28"/>
          <w:szCs w:val="28"/>
        </w:rPr>
        <w:t xml:space="preserve"> №</w:t>
      </w:r>
      <w:r w:rsidR="00B15F1F" w:rsidRPr="00B15F1F">
        <w:rPr>
          <w:rFonts w:eastAsia="Times New Roman"/>
          <w:sz w:val="28"/>
          <w:szCs w:val="28"/>
        </w:rPr>
        <w:t xml:space="preserve"> 16</w:t>
      </w:r>
      <w:r w:rsidRPr="00B15F1F">
        <w:rPr>
          <w:rFonts w:eastAsia="Times New Roman"/>
          <w:sz w:val="28"/>
          <w:szCs w:val="28"/>
        </w:rPr>
        <w:t xml:space="preserve">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A0E0B" w:rsidRPr="003B0B5D" w:rsidRDefault="002368CA" w:rsidP="003B0B5D">
      <w:pPr>
        <w:ind w:firstLine="708"/>
        <w:jc w:val="both"/>
        <w:rPr>
          <w:sz w:val="28"/>
          <w:szCs w:val="28"/>
        </w:rPr>
      </w:pPr>
      <w:r w:rsidRPr="003B0B5D">
        <w:rPr>
          <w:bCs/>
          <w:sz w:val="28"/>
          <w:szCs w:val="28"/>
        </w:rPr>
        <w:t>Постановлени</w:t>
      </w:r>
      <w:r w:rsidR="003B0B5D">
        <w:rPr>
          <w:bCs/>
          <w:sz w:val="28"/>
          <w:szCs w:val="28"/>
        </w:rPr>
        <w:t>я</w:t>
      </w:r>
      <w:r w:rsidRPr="003B0B5D">
        <w:rPr>
          <w:bCs/>
          <w:sz w:val="28"/>
          <w:szCs w:val="28"/>
        </w:rPr>
        <w:t xml:space="preserve"> Главного государственного санитарного врача РФ от 04.06. 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3B0B5D">
        <w:rPr>
          <w:bCs/>
          <w:sz w:val="28"/>
          <w:szCs w:val="28"/>
        </w:rPr>
        <w:t>режима работы образовательных организаций доп</w:t>
      </w:r>
      <w:r w:rsidR="003B0B5D">
        <w:rPr>
          <w:bCs/>
          <w:sz w:val="28"/>
          <w:szCs w:val="28"/>
        </w:rPr>
        <w:t>олнительного образования детей</w:t>
      </w:r>
      <w:proofErr w:type="gramEnd"/>
      <w:r w:rsidR="003B0B5D">
        <w:rPr>
          <w:bCs/>
          <w:sz w:val="28"/>
          <w:szCs w:val="28"/>
        </w:rPr>
        <w:t>».</w:t>
      </w:r>
    </w:p>
    <w:p w:rsidR="003B0B5D" w:rsidRPr="000B164E" w:rsidRDefault="003B0B5D" w:rsidP="003B0B5D">
      <w:pPr>
        <w:ind w:firstLine="708"/>
        <w:jc w:val="both"/>
        <w:rPr>
          <w:sz w:val="28"/>
          <w:szCs w:val="28"/>
        </w:rPr>
      </w:pPr>
      <w:r w:rsidRPr="000B164E">
        <w:rPr>
          <w:sz w:val="28"/>
          <w:szCs w:val="28"/>
        </w:rPr>
        <w:t>Образовательная деятельность в дополнительном образовании осуществляется на основе Устав</w:t>
      </w:r>
      <w:r w:rsidR="00B15F1F">
        <w:rPr>
          <w:sz w:val="28"/>
          <w:szCs w:val="28"/>
        </w:rPr>
        <w:t>а МАОУСШ п. Парфино</w:t>
      </w:r>
      <w:r>
        <w:rPr>
          <w:sz w:val="28"/>
          <w:szCs w:val="28"/>
        </w:rPr>
        <w:t xml:space="preserve">, </w:t>
      </w:r>
      <w:r w:rsidRPr="000B164E">
        <w:rPr>
          <w:sz w:val="28"/>
          <w:szCs w:val="28"/>
        </w:rPr>
        <w:t>лицензии на осуществление образовательной деятельности.</w:t>
      </w:r>
    </w:p>
    <w:p w:rsidR="003B0B5D" w:rsidRPr="000B164E" w:rsidRDefault="003B0B5D" w:rsidP="003B0B5D">
      <w:pPr>
        <w:pStyle w:val="a5"/>
        <w:ind w:left="0" w:firstLine="708"/>
        <w:jc w:val="both"/>
        <w:rPr>
          <w:lang w:val="ru-RU"/>
        </w:rPr>
      </w:pPr>
      <w:r w:rsidRPr="000B164E">
        <w:rPr>
          <w:lang w:val="ru-RU"/>
        </w:rPr>
        <w:t xml:space="preserve">Основная цель учебного плана - определение перечня направленностей дополнительного образования, реализуемых дополнительных общеразвивающих программ, трудоемкости, последовательности, количества </w:t>
      </w:r>
      <w:r>
        <w:rPr>
          <w:lang w:val="ru-RU"/>
        </w:rPr>
        <w:t xml:space="preserve">учебных </w:t>
      </w:r>
      <w:r w:rsidRPr="000B164E">
        <w:rPr>
          <w:lang w:val="ru-RU"/>
        </w:rPr>
        <w:t xml:space="preserve">групп, </w:t>
      </w:r>
      <w:r>
        <w:rPr>
          <w:lang w:val="ru-RU"/>
        </w:rPr>
        <w:t>обучающихся</w:t>
      </w:r>
      <w:r w:rsidRPr="000B164E">
        <w:rPr>
          <w:lang w:val="ru-RU"/>
        </w:rPr>
        <w:t>, занятых видами учебной деятельности в до</w:t>
      </w:r>
      <w:r>
        <w:rPr>
          <w:lang w:val="ru-RU"/>
        </w:rPr>
        <w:t xml:space="preserve">полнительном образовании, форм </w:t>
      </w:r>
      <w:r w:rsidRPr="000B164E">
        <w:rPr>
          <w:lang w:val="ru-RU"/>
        </w:rPr>
        <w:t>диагностики.</w:t>
      </w:r>
    </w:p>
    <w:p w:rsidR="003B0B5D" w:rsidRPr="000B164E" w:rsidRDefault="003B0B5D" w:rsidP="003B0B5D">
      <w:pPr>
        <w:pStyle w:val="a5"/>
        <w:ind w:left="0" w:firstLine="708"/>
        <w:jc w:val="both"/>
        <w:rPr>
          <w:lang w:val="ru-RU"/>
        </w:rPr>
      </w:pPr>
      <w:r w:rsidRPr="000B164E">
        <w:rPr>
          <w:lang w:val="ru-RU"/>
        </w:rPr>
        <w:t>Задачи учебного  плана:</w:t>
      </w:r>
    </w:p>
    <w:p w:rsidR="003B0B5D" w:rsidRPr="000B164E" w:rsidRDefault="003B0B5D" w:rsidP="003B0B5D">
      <w:pPr>
        <w:pStyle w:val="a5"/>
        <w:ind w:left="0" w:firstLine="360"/>
        <w:jc w:val="both"/>
        <w:rPr>
          <w:lang w:val="ru-RU"/>
        </w:rPr>
      </w:pPr>
      <w:r w:rsidRPr="000B164E">
        <w:rPr>
          <w:lang w:val="ru-RU"/>
        </w:rPr>
        <w:t>- определить оптимальный объем учебной нагрузки, соответствующий санитарно-гигиеническим нормам и дополнительным общеразвивающим программам,</w:t>
      </w:r>
    </w:p>
    <w:p w:rsidR="003B0B5D" w:rsidRPr="000B164E" w:rsidRDefault="003B0B5D" w:rsidP="003B0B5D">
      <w:pPr>
        <w:pStyle w:val="a5"/>
        <w:ind w:left="0" w:firstLine="360"/>
        <w:jc w:val="both"/>
        <w:rPr>
          <w:lang w:val="ru-RU"/>
        </w:rPr>
      </w:pPr>
      <w:r w:rsidRPr="000B164E">
        <w:rPr>
          <w:lang w:val="ru-RU"/>
        </w:rPr>
        <w:t>- обеспечить правильный подбор и расстановку педагогических кадров, реализующих дополнительные общеразвивающие программы.</w:t>
      </w:r>
    </w:p>
    <w:p w:rsidR="003B0B5D" w:rsidRDefault="003B0B5D" w:rsidP="003B0B5D">
      <w:pPr>
        <w:shd w:val="clear" w:color="auto" w:fill="FFFFFF"/>
        <w:spacing w:line="322" w:lineRule="exact"/>
        <w:ind w:firstLine="708"/>
        <w:jc w:val="both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Учебный план отражает образовательную деятельность учреждения в сфере дополнительного образования, основанную на социальном заказе родителей (законных представителей), учитывающую интересы и индивидуальные особенности детей от </w:t>
      </w:r>
      <w:r w:rsidR="00B15F1F">
        <w:rPr>
          <w:rFonts w:eastAsia="Times New Roman"/>
          <w:spacing w:val="-9"/>
          <w:sz w:val="30"/>
          <w:szCs w:val="30"/>
        </w:rPr>
        <w:t>2 до 8</w:t>
      </w:r>
      <w:r>
        <w:rPr>
          <w:rFonts w:eastAsia="Times New Roman"/>
          <w:spacing w:val="-9"/>
          <w:sz w:val="30"/>
          <w:szCs w:val="30"/>
        </w:rPr>
        <w:t xml:space="preserve"> лет, а также кадровые, </w:t>
      </w:r>
      <w:r>
        <w:rPr>
          <w:rFonts w:eastAsia="Times New Roman"/>
          <w:spacing w:val="-9"/>
          <w:sz w:val="30"/>
          <w:szCs w:val="30"/>
        </w:rPr>
        <w:lastRenderedPageBreak/>
        <w:t xml:space="preserve">методические и экономические </w:t>
      </w:r>
      <w:r>
        <w:rPr>
          <w:rFonts w:eastAsia="Times New Roman"/>
          <w:sz w:val="30"/>
          <w:szCs w:val="30"/>
        </w:rPr>
        <w:t>возможности учреждения.</w:t>
      </w:r>
      <w:r>
        <w:rPr>
          <w:rFonts w:eastAsia="Times New Roman"/>
          <w:spacing w:val="-9"/>
          <w:sz w:val="30"/>
          <w:szCs w:val="30"/>
        </w:rPr>
        <w:t xml:space="preserve"> </w:t>
      </w:r>
    </w:p>
    <w:p w:rsidR="003B0B5D" w:rsidRDefault="003B0B5D" w:rsidP="003B0B5D">
      <w:pPr>
        <w:shd w:val="clear" w:color="auto" w:fill="FFFFFF"/>
        <w:spacing w:line="322" w:lineRule="exact"/>
        <w:ind w:firstLine="708"/>
        <w:jc w:val="both"/>
      </w:pPr>
      <w:r w:rsidRPr="006118E8">
        <w:rPr>
          <w:rFonts w:eastAsia="Times New Roman"/>
          <w:spacing w:val="-1"/>
          <w:sz w:val="28"/>
          <w:szCs w:val="28"/>
        </w:rPr>
        <w:t xml:space="preserve">Учебный план позволяет ориентировать </w:t>
      </w:r>
      <w:r w:rsidR="00B15F1F">
        <w:rPr>
          <w:rFonts w:eastAsia="Times New Roman"/>
          <w:spacing w:val="-1"/>
          <w:sz w:val="28"/>
          <w:szCs w:val="28"/>
        </w:rPr>
        <w:t xml:space="preserve">дошкольные группы </w:t>
      </w:r>
      <w:proofErr w:type="gramStart"/>
      <w:r w:rsidRPr="006118E8">
        <w:rPr>
          <w:rFonts w:eastAsia="Times New Roman"/>
          <w:spacing w:val="-1"/>
          <w:sz w:val="28"/>
          <w:szCs w:val="28"/>
        </w:rPr>
        <w:t>на</w:t>
      </w:r>
      <w:proofErr w:type="gramEnd"/>
      <w:r w:rsidRPr="006118E8">
        <w:rPr>
          <w:rFonts w:eastAsia="Times New Roman"/>
          <w:spacing w:val="-1"/>
          <w:sz w:val="28"/>
          <w:szCs w:val="28"/>
        </w:rPr>
        <w:t>:</w:t>
      </w:r>
    </w:p>
    <w:p w:rsidR="003B0B5D" w:rsidRDefault="003B0B5D" w:rsidP="003B0B5D">
      <w:pPr>
        <w:numPr>
          <w:ilvl w:val="0"/>
          <w:numId w:val="3"/>
        </w:numPr>
        <w:shd w:val="clear" w:color="auto" w:fill="FFFFFF"/>
        <w:tabs>
          <w:tab w:val="left" w:pos="1152"/>
        </w:tabs>
        <w:spacing w:line="322" w:lineRule="exact"/>
        <w:ind w:right="10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свободное (неформальное) образование, согласуемое с природой ребенка, его интересами и способностями;</w:t>
      </w:r>
    </w:p>
    <w:p w:rsidR="003B0B5D" w:rsidRDefault="003B0B5D" w:rsidP="003B0B5D">
      <w:pPr>
        <w:numPr>
          <w:ilvl w:val="0"/>
          <w:numId w:val="3"/>
        </w:numPr>
        <w:shd w:val="clear" w:color="auto" w:fill="FFFFFF"/>
        <w:tabs>
          <w:tab w:val="left" w:pos="1152"/>
        </w:tabs>
        <w:spacing w:line="322" w:lineRule="exact"/>
        <w:ind w:right="10"/>
        <w:jc w:val="both"/>
        <w:rPr>
          <w:b/>
          <w:bCs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динамичность образовательного процесса, стимулирующую познание и </w:t>
      </w:r>
      <w:r>
        <w:rPr>
          <w:rFonts w:eastAsia="Times New Roman"/>
          <w:sz w:val="28"/>
          <w:szCs w:val="28"/>
        </w:rPr>
        <w:t>творчество, активное и деятельное усвоение содержание образования, самостоятельное решение возникающих проблем и самообразование;</w:t>
      </w:r>
    </w:p>
    <w:p w:rsidR="003B0B5D" w:rsidRDefault="003B0B5D" w:rsidP="003B0B5D">
      <w:pPr>
        <w:numPr>
          <w:ilvl w:val="0"/>
          <w:numId w:val="3"/>
        </w:numPr>
        <w:shd w:val="clear" w:color="auto" w:fill="FFFFFF"/>
        <w:tabs>
          <w:tab w:val="left" w:pos="1152"/>
        </w:tabs>
        <w:spacing w:line="322" w:lineRule="exact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социокультурный контекст, обеспечивающий каждого ребенка средствами его индивидуального развития;</w:t>
      </w:r>
    </w:p>
    <w:p w:rsidR="003B0B5D" w:rsidRDefault="003B0B5D" w:rsidP="003B0B5D">
      <w:pPr>
        <w:numPr>
          <w:ilvl w:val="0"/>
          <w:numId w:val="3"/>
        </w:numPr>
        <w:shd w:val="clear" w:color="auto" w:fill="FFFFFF"/>
        <w:tabs>
          <w:tab w:val="left" w:pos="1152"/>
        </w:tabs>
        <w:spacing w:line="322" w:lineRule="exact"/>
        <w:jc w:val="both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социальную защиту каждого ребенка.</w:t>
      </w:r>
    </w:p>
    <w:p w:rsidR="003B0B5D" w:rsidRPr="000B164E" w:rsidRDefault="000168A9" w:rsidP="000168A9">
      <w:pPr>
        <w:pStyle w:val="a5"/>
        <w:ind w:left="142" w:firstLine="566"/>
        <w:jc w:val="both"/>
        <w:rPr>
          <w:color w:val="FF0000"/>
          <w:lang w:val="ru-RU"/>
        </w:rPr>
      </w:pPr>
      <w:r>
        <w:rPr>
          <w:lang w:val="ru-RU"/>
        </w:rPr>
        <w:t>В 2023</w:t>
      </w:r>
      <w:r w:rsidR="003B0B5D">
        <w:rPr>
          <w:lang w:val="ru-RU"/>
        </w:rPr>
        <w:t>/</w:t>
      </w:r>
      <w:r>
        <w:rPr>
          <w:lang w:val="ru-RU"/>
        </w:rPr>
        <w:t>2024</w:t>
      </w:r>
      <w:r w:rsidR="00B15F1F">
        <w:rPr>
          <w:lang w:val="ru-RU"/>
        </w:rPr>
        <w:t xml:space="preserve"> учебном году в дошкольных группах </w:t>
      </w:r>
      <w:r w:rsidR="003B0B5D" w:rsidRPr="000B164E">
        <w:rPr>
          <w:lang w:val="ru-RU"/>
        </w:rPr>
        <w:t xml:space="preserve"> будут реализовываться дополнительные общеразвивающие программы </w:t>
      </w:r>
      <w:r w:rsidR="00B15F1F">
        <w:rPr>
          <w:lang w:val="ru-RU"/>
        </w:rPr>
        <w:t>художественной и социальной</w:t>
      </w:r>
      <w:r w:rsidR="003B0B5D" w:rsidRPr="000B164E">
        <w:rPr>
          <w:lang w:val="ru-RU"/>
        </w:rPr>
        <w:t xml:space="preserve"> направленностей.</w:t>
      </w:r>
    </w:p>
    <w:p w:rsidR="003B0B5D" w:rsidRPr="003B0B5D" w:rsidRDefault="003B0B5D" w:rsidP="003B0B5D">
      <w:pPr>
        <w:shd w:val="clear" w:color="auto" w:fill="FFFFFF"/>
        <w:spacing w:line="322" w:lineRule="exact"/>
        <w:ind w:right="14" w:firstLine="708"/>
        <w:jc w:val="both"/>
        <w:rPr>
          <w:rFonts w:eastAsia="Times New Roman"/>
          <w:spacing w:val="-10"/>
          <w:sz w:val="30"/>
          <w:szCs w:val="30"/>
        </w:rPr>
      </w:pPr>
      <w:r w:rsidRPr="003B0B5D">
        <w:rPr>
          <w:rFonts w:eastAsia="Times New Roman"/>
          <w:sz w:val="30"/>
          <w:szCs w:val="30"/>
        </w:rPr>
        <w:t xml:space="preserve">Основная особенность учебного плана и </w:t>
      </w:r>
      <w:r w:rsidRPr="003B0B5D">
        <w:rPr>
          <w:rFonts w:eastAsia="Times New Roman"/>
          <w:spacing w:val="-10"/>
          <w:sz w:val="30"/>
          <w:szCs w:val="30"/>
        </w:rPr>
        <w:t>дополнительных общеразвивающих программ – вариативность и подвижность, каждая программа рассматривается на основе права обучающихся на индивидуализацию образовательного маршрута и на адаптацию личных запросов ребенка и его образовательных потребностей.</w:t>
      </w:r>
    </w:p>
    <w:p w:rsidR="003B0B5D" w:rsidRDefault="003B0B5D" w:rsidP="003B0B5D">
      <w:pPr>
        <w:shd w:val="clear" w:color="auto" w:fill="FFFFFF"/>
        <w:spacing w:line="322" w:lineRule="exact"/>
        <w:ind w:left="5" w:right="10" w:firstLine="710"/>
        <w:jc w:val="both"/>
      </w:pPr>
      <w:r>
        <w:rPr>
          <w:rFonts w:eastAsia="Times New Roman"/>
          <w:spacing w:val="-9"/>
          <w:sz w:val="30"/>
          <w:szCs w:val="30"/>
        </w:rPr>
        <w:t>Д</w:t>
      </w:r>
      <w:r>
        <w:rPr>
          <w:rFonts w:eastAsia="Times New Roman"/>
          <w:spacing w:val="-5"/>
          <w:sz w:val="30"/>
          <w:szCs w:val="30"/>
        </w:rPr>
        <w:t>ополните</w:t>
      </w:r>
      <w:r w:rsidR="00B15F1F">
        <w:rPr>
          <w:rFonts w:eastAsia="Times New Roman"/>
          <w:spacing w:val="-5"/>
          <w:sz w:val="30"/>
          <w:szCs w:val="30"/>
        </w:rPr>
        <w:t xml:space="preserve">льное образование в дошкольных группах </w:t>
      </w:r>
      <w:r>
        <w:rPr>
          <w:rFonts w:eastAsia="Times New Roman"/>
          <w:spacing w:val="-5"/>
          <w:sz w:val="30"/>
          <w:szCs w:val="30"/>
        </w:rPr>
        <w:t xml:space="preserve"> может осуществляться, как на бюджетной, так и внебюджетной основе, что отражается в учебном плане</w:t>
      </w:r>
      <w:r>
        <w:rPr>
          <w:rFonts w:eastAsia="Times New Roman"/>
          <w:sz w:val="30"/>
          <w:szCs w:val="30"/>
        </w:rPr>
        <w:t>.</w:t>
      </w:r>
    </w:p>
    <w:p w:rsidR="003B0B5D" w:rsidRPr="000B164E" w:rsidRDefault="003B0B5D" w:rsidP="003B0B5D">
      <w:pPr>
        <w:pStyle w:val="a5"/>
        <w:ind w:left="0" w:firstLine="607"/>
        <w:jc w:val="both"/>
        <w:rPr>
          <w:lang w:val="ru-RU"/>
        </w:rPr>
      </w:pPr>
      <w:r w:rsidRPr="000B164E">
        <w:rPr>
          <w:lang w:val="ru-RU"/>
        </w:rPr>
        <w:t xml:space="preserve">Занятия могут начинаться не ранее 08:00 часов, заканчиваться - не позднее </w:t>
      </w:r>
      <w:r w:rsidR="00B15F1F">
        <w:rPr>
          <w:lang w:val="ru-RU"/>
        </w:rPr>
        <w:t>18:0</w:t>
      </w:r>
      <w:r w:rsidRPr="000B164E">
        <w:rPr>
          <w:lang w:val="ru-RU"/>
        </w:rPr>
        <w:t>0 часов. Образовательный процесс осуществляется преимущественно во вторую половину дня.</w:t>
      </w:r>
    </w:p>
    <w:p w:rsidR="003B0B5D" w:rsidRPr="000B164E" w:rsidRDefault="003B0B5D" w:rsidP="003B0B5D">
      <w:pPr>
        <w:ind w:firstLine="708"/>
        <w:jc w:val="both"/>
        <w:rPr>
          <w:sz w:val="28"/>
          <w:szCs w:val="28"/>
        </w:rPr>
      </w:pPr>
      <w:r w:rsidRPr="000B164E">
        <w:rPr>
          <w:sz w:val="28"/>
          <w:szCs w:val="28"/>
        </w:rPr>
        <w:t>Продолжительность занятий:</w:t>
      </w:r>
    </w:p>
    <w:p w:rsidR="00F44F54" w:rsidRDefault="00F44F54" w:rsidP="003B0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Группа раннего возраста (2-3 года) – 15мин.</w:t>
      </w:r>
    </w:p>
    <w:p w:rsidR="00B15F1F" w:rsidRDefault="00F44F54" w:rsidP="003B0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15F1F">
        <w:rPr>
          <w:sz w:val="28"/>
          <w:szCs w:val="28"/>
        </w:rPr>
        <w:t>ладшая группа (3</w:t>
      </w:r>
      <w:r>
        <w:rPr>
          <w:sz w:val="28"/>
          <w:szCs w:val="28"/>
        </w:rPr>
        <w:t xml:space="preserve"> </w:t>
      </w:r>
      <w:r w:rsidR="00B15F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5F1F">
        <w:rPr>
          <w:sz w:val="28"/>
          <w:szCs w:val="28"/>
        </w:rPr>
        <w:t>4 лет</w:t>
      </w:r>
      <w:r>
        <w:rPr>
          <w:sz w:val="28"/>
          <w:szCs w:val="28"/>
        </w:rPr>
        <w:t>) - 20мин;</w:t>
      </w:r>
    </w:p>
    <w:p w:rsidR="003B0B5D" w:rsidRPr="000B164E" w:rsidRDefault="003B0B5D" w:rsidP="003B0B5D">
      <w:pPr>
        <w:ind w:firstLine="708"/>
        <w:jc w:val="both"/>
        <w:rPr>
          <w:sz w:val="28"/>
          <w:szCs w:val="28"/>
        </w:rPr>
      </w:pPr>
      <w:r w:rsidRPr="000B164E">
        <w:rPr>
          <w:sz w:val="28"/>
          <w:szCs w:val="28"/>
        </w:rPr>
        <w:t>средняя группа   (4 — 5 лет) — 25 мин;</w:t>
      </w:r>
    </w:p>
    <w:p w:rsidR="003B0B5D" w:rsidRPr="000B164E" w:rsidRDefault="003B0B5D" w:rsidP="003B0B5D">
      <w:pPr>
        <w:ind w:firstLine="708"/>
        <w:jc w:val="both"/>
        <w:rPr>
          <w:sz w:val="28"/>
          <w:szCs w:val="28"/>
        </w:rPr>
      </w:pPr>
      <w:r w:rsidRPr="000B164E">
        <w:rPr>
          <w:sz w:val="28"/>
          <w:szCs w:val="28"/>
        </w:rPr>
        <w:t>старшая группа  (5 — 6 лет) — 25 мин;</w:t>
      </w:r>
    </w:p>
    <w:p w:rsidR="003B0B5D" w:rsidRPr="000B164E" w:rsidRDefault="003B0B5D" w:rsidP="003B0B5D">
      <w:pPr>
        <w:ind w:firstLine="708"/>
        <w:jc w:val="both"/>
        <w:rPr>
          <w:sz w:val="28"/>
          <w:szCs w:val="28"/>
        </w:rPr>
      </w:pPr>
      <w:r w:rsidRPr="000B164E">
        <w:rPr>
          <w:sz w:val="28"/>
          <w:szCs w:val="28"/>
        </w:rPr>
        <w:t>подготовительная группа (6 — 7 лет) — 30 мин.</w:t>
      </w:r>
    </w:p>
    <w:p w:rsidR="003B0B5D" w:rsidRPr="000B164E" w:rsidRDefault="003B0B5D" w:rsidP="003B0B5D">
      <w:pPr>
        <w:pStyle w:val="1"/>
        <w:ind w:left="0" w:firstLine="708"/>
        <w:jc w:val="both"/>
        <w:rPr>
          <w:b w:val="0"/>
          <w:lang w:val="ru-RU"/>
        </w:rPr>
      </w:pPr>
      <w:r w:rsidRPr="000B164E">
        <w:rPr>
          <w:b w:val="0"/>
          <w:lang w:val="ru-RU"/>
        </w:rPr>
        <w:t>Характеристика</w:t>
      </w:r>
      <w:r>
        <w:rPr>
          <w:b w:val="0"/>
          <w:lang w:val="ru-RU"/>
        </w:rPr>
        <w:t xml:space="preserve"> </w:t>
      </w:r>
      <w:r w:rsidRPr="000B164E">
        <w:rPr>
          <w:b w:val="0"/>
          <w:lang w:val="ru-RU"/>
        </w:rPr>
        <w:t>контингента</w:t>
      </w:r>
    </w:p>
    <w:p w:rsidR="003B0B5D" w:rsidRPr="006B40FA" w:rsidRDefault="000168A9" w:rsidP="003B0B5D">
      <w:pPr>
        <w:pStyle w:val="1"/>
        <w:ind w:left="0" w:firstLine="708"/>
        <w:jc w:val="both"/>
        <w:rPr>
          <w:b w:val="0"/>
          <w:lang w:val="ru-RU"/>
        </w:rPr>
      </w:pPr>
      <w:r>
        <w:rPr>
          <w:b w:val="0"/>
          <w:lang w:val="ru-RU"/>
        </w:rPr>
        <w:t>В 2023/2024</w:t>
      </w:r>
      <w:r w:rsidR="003B0B5D" w:rsidRPr="006B40FA">
        <w:rPr>
          <w:b w:val="0"/>
          <w:lang w:val="ru-RU"/>
        </w:rPr>
        <w:t xml:space="preserve"> учебном году пр</w:t>
      </w:r>
      <w:r w:rsidR="00F44F54" w:rsidRPr="006B40FA">
        <w:rPr>
          <w:b w:val="0"/>
          <w:lang w:val="ru-RU"/>
        </w:rPr>
        <w:t xml:space="preserve">едполагается, что в дошкольных группах </w:t>
      </w:r>
      <w:r w:rsidR="003B0B5D" w:rsidRPr="006B40FA">
        <w:rPr>
          <w:b w:val="0"/>
          <w:lang w:val="ru-RU"/>
        </w:rPr>
        <w:t xml:space="preserve"> в круж</w:t>
      </w:r>
      <w:r w:rsidR="009D02F2" w:rsidRPr="006B40FA">
        <w:rPr>
          <w:b w:val="0"/>
          <w:lang w:val="ru-RU"/>
        </w:rPr>
        <w:t>к</w:t>
      </w:r>
      <w:r w:rsidR="007A43AA" w:rsidRPr="006B40FA">
        <w:rPr>
          <w:b w:val="0"/>
          <w:lang w:val="ru-RU"/>
        </w:rPr>
        <w:t xml:space="preserve">ах будет заниматься не </w:t>
      </w:r>
      <w:r w:rsidR="007A43AA" w:rsidRPr="00B6507D">
        <w:rPr>
          <w:b w:val="0"/>
          <w:lang w:val="ru-RU"/>
        </w:rPr>
        <w:t xml:space="preserve">менее </w:t>
      </w:r>
      <w:r w:rsidR="001F0FF9">
        <w:rPr>
          <w:b w:val="0"/>
          <w:lang w:val="ru-RU"/>
        </w:rPr>
        <w:t>164</w:t>
      </w:r>
      <w:r w:rsidR="003B0B5D" w:rsidRPr="00B6507D">
        <w:rPr>
          <w:b w:val="0"/>
          <w:lang w:val="ru-RU"/>
        </w:rPr>
        <w:t xml:space="preserve"> детей</w:t>
      </w:r>
      <w:r w:rsidR="003B0B5D" w:rsidRPr="006B40FA">
        <w:rPr>
          <w:b w:val="0"/>
          <w:lang w:val="ru-RU"/>
        </w:rPr>
        <w:t xml:space="preserve"> следующих возрастов:</w:t>
      </w:r>
    </w:p>
    <w:p w:rsidR="009D02F2" w:rsidRPr="006B40FA" w:rsidRDefault="009D02F2" w:rsidP="003B0B5D">
      <w:pPr>
        <w:jc w:val="both"/>
        <w:rPr>
          <w:rFonts w:eastAsia="Times New Roman"/>
          <w:sz w:val="28"/>
          <w:szCs w:val="28"/>
        </w:rPr>
      </w:pPr>
    </w:p>
    <w:p w:rsidR="003B0B5D" w:rsidRPr="006B40FA" w:rsidRDefault="009D02F2" w:rsidP="003B0B5D">
      <w:pPr>
        <w:jc w:val="both"/>
        <w:rPr>
          <w:rFonts w:eastAsia="Times New Roman"/>
          <w:sz w:val="28"/>
          <w:szCs w:val="28"/>
        </w:rPr>
      </w:pPr>
      <w:proofErr w:type="gramStart"/>
      <w:r w:rsidRPr="006B40FA">
        <w:rPr>
          <w:rFonts w:eastAsia="Times New Roman"/>
          <w:sz w:val="28"/>
          <w:szCs w:val="28"/>
        </w:rPr>
        <w:t>Дошкольные группы по адресам: п. Парфино, пер. Партизанский, д.14 и ул. Строительная, д.6</w:t>
      </w:r>
      <w:proofErr w:type="gramEnd"/>
    </w:p>
    <w:tbl>
      <w:tblPr>
        <w:tblW w:w="9528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708"/>
        <w:gridCol w:w="567"/>
        <w:gridCol w:w="709"/>
        <w:gridCol w:w="567"/>
        <w:gridCol w:w="709"/>
        <w:gridCol w:w="709"/>
        <w:gridCol w:w="850"/>
        <w:gridCol w:w="709"/>
        <w:gridCol w:w="567"/>
        <w:gridCol w:w="850"/>
        <w:gridCol w:w="567"/>
        <w:gridCol w:w="1134"/>
      </w:tblGrid>
      <w:tr w:rsidR="006B40FA" w:rsidRPr="006B40FA" w:rsidTr="00BA513E">
        <w:trPr>
          <w:trHeight w:hRule="exact" w:val="562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2года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3года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 года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5 лет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</w:tr>
      <w:tr w:rsidR="006B40FA" w:rsidRPr="006B40FA" w:rsidTr="00BA513E">
        <w:trPr>
          <w:trHeight w:hRule="exact" w:val="28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мал.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13E" w:rsidRPr="006B40FA" w:rsidRDefault="00BA513E" w:rsidP="003D36B1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мал.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13E" w:rsidRPr="006B40FA" w:rsidRDefault="00BA513E" w:rsidP="003D36B1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мал.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дев.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13E" w:rsidRPr="006B40FA" w:rsidRDefault="00BA513E" w:rsidP="003D36B1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мал.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13E" w:rsidRPr="006B40FA" w:rsidRDefault="00BA513E" w:rsidP="00BA513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дев.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BA513E" w:rsidP="003D36B1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мал.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дев.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513E" w:rsidRPr="006B40FA" w:rsidRDefault="00BA513E" w:rsidP="003D36B1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мал.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BA513E" w:rsidP="003D36B1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hAnsi="Times New Roman"/>
                <w:sz w:val="28"/>
                <w:szCs w:val="28"/>
                <w:lang w:val="ru-RU"/>
              </w:rPr>
              <w:t>дев.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3E" w:rsidRPr="006B40FA" w:rsidRDefault="00BA513E" w:rsidP="003E2E36">
            <w:pPr>
              <w:jc w:val="both"/>
              <w:rPr>
                <w:sz w:val="28"/>
                <w:szCs w:val="28"/>
              </w:rPr>
            </w:pPr>
          </w:p>
        </w:tc>
      </w:tr>
      <w:tr w:rsidR="006B40FA" w:rsidRPr="006B40FA" w:rsidTr="00BA513E">
        <w:trPr>
          <w:trHeight w:hRule="exact" w:val="74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66719C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66719C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13E" w:rsidRPr="006B40FA" w:rsidRDefault="0066719C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13E" w:rsidRPr="006B40FA" w:rsidRDefault="0066719C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66719C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66719C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13E" w:rsidRPr="006B40FA" w:rsidRDefault="0066719C" w:rsidP="003D36B1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13E" w:rsidRPr="006B40FA" w:rsidRDefault="0066719C" w:rsidP="00BA513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66719C" w:rsidP="003D36B1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593317" w:rsidP="0066719C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66719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513E" w:rsidRPr="006B40FA" w:rsidRDefault="00BA513E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B40F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13E" w:rsidRPr="006B40FA" w:rsidRDefault="0066719C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3E" w:rsidRPr="006B40FA" w:rsidRDefault="0066719C" w:rsidP="003E2E36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67</w:t>
            </w:r>
          </w:p>
        </w:tc>
      </w:tr>
    </w:tbl>
    <w:p w:rsidR="004B3348" w:rsidRPr="006B40FA" w:rsidRDefault="004B3348" w:rsidP="004B3348">
      <w:pPr>
        <w:jc w:val="both"/>
        <w:rPr>
          <w:rFonts w:eastAsia="Times New Roman"/>
          <w:sz w:val="28"/>
          <w:szCs w:val="28"/>
        </w:rPr>
      </w:pPr>
    </w:p>
    <w:p w:rsidR="00682E23" w:rsidRDefault="00682E23" w:rsidP="004B3348">
      <w:pPr>
        <w:jc w:val="both"/>
        <w:rPr>
          <w:rFonts w:eastAsia="Times New Roman"/>
          <w:sz w:val="28"/>
          <w:szCs w:val="28"/>
        </w:rPr>
      </w:pPr>
    </w:p>
    <w:p w:rsidR="00682E23" w:rsidRDefault="00682E23" w:rsidP="004B3348">
      <w:pPr>
        <w:jc w:val="both"/>
        <w:rPr>
          <w:rFonts w:eastAsia="Times New Roman"/>
          <w:sz w:val="28"/>
          <w:szCs w:val="28"/>
        </w:rPr>
      </w:pPr>
    </w:p>
    <w:p w:rsidR="004B3348" w:rsidRPr="001844B6" w:rsidRDefault="004B3348" w:rsidP="004B3348">
      <w:pPr>
        <w:jc w:val="both"/>
        <w:rPr>
          <w:rFonts w:eastAsia="Times New Roman"/>
          <w:sz w:val="28"/>
          <w:szCs w:val="28"/>
        </w:rPr>
      </w:pPr>
      <w:r w:rsidRPr="001844B6">
        <w:rPr>
          <w:rFonts w:eastAsia="Times New Roman"/>
          <w:sz w:val="28"/>
          <w:szCs w:val="28"/>
        </w:rPr>
        <w:t>Дошкольные группы по адресу: ул. Чапаева, дом 11</w:t>
      </w:r>
    </w:p>
    <w:tbl>
      <w:tblPr>
        <w:tblW w:w="9265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7"/>
        <w:gridCol w:w="709"/>
        <w:gridCol w:w="567"/>
        <w:gridCol w:w="445"/>
        <w:gridCol w:w="851"/>
        <w:gridCol w:w="567"/>
        <w:gridCol w:w="567"/>
        <w:gridCol w:w="708"/>
        <w:gridCol w:w="709"/>
        <w:gridCol w:w="709"/>
        <w:gridCol w:w="850"/>
        <w:gridCol w:w="1418"/>
      </w:tblGrid>
      <w:tr w:rsidR="009457F6" w:rsidRPr="009457F6" w:rsidTr="00682E23">
        <w:trPr>
          <w:trHeight w:hRule="exact" w:val="578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2 года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hAnsi="Times New Roman"/>
                <w:sz w:val="28"/>
                <w:szCs w:val="28"/>
                <w:lang w:val="ru-RU"/>
              </w:rPr>
              <w:t>3 года</w:t>
            </w:r>
          </w:p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года </w:t>
            </w:r>
          </w:p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5лет</w:t>
            </w:r>
          </w:p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 лет</w:t>
            </w:r>
          </w:p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 лет</w:t>
            </w:r>
          </w:p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Итого:</w:t>
            </w:r>
          </w:p>
        </w:tc>
      </w:tr>
      <w:tr w:rsidR="009457F6" w:rsidRPr="009457F6" w:rsidTr="00682E23">
        <w:trPr>
          <w:trHeight w:hRule="exact" w:val="2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hAnsi="Times New Roman"/>
                <w:sz w:val="28"/>
                <w:szCs w:val="28"/>
                <w:lang w:val="ru-RU"/>
              </w:rPr>
              <w:t>мал.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hAnsi="Times New Roman"/>
                <w:sz w:val="28"/>
                <w:szCs w:val="28"/>
                <w:lang w:val="ru-RU"/>
              </w:rPr>
              <w:t>дев.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hAnsi="Times New Roman"/>
                <w:sz w:val="28"/>
                <w:szCs w:val="28"/>
                <w:lang w:val="ru-RU"/>
              </w:rPr>
              <w:t>мал.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hAnsi="Times New Roman"/>
                <w:sz w:val="28"/>
                <w:szCs w:val="28"/>
                <w:lang w:val="ru-RU"/>
              </w:rPr>
              <w:t>дев.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hAnsi="Times New Roman"/>
                <w:sz w:val="28"/>
                <w:szCs w:val="28"/>
                <w:lang w:val="ru-RU"/>
              </w:rPr>
              <w:t>мал.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hAnsi="Times New Roman"/>
                <w:sz w:val="28"/>
                <w:szCs w:val="28"/>
                <w:lang w:val="ru-RU"/>
              </w:rPr>
              <w:t>дев.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FC7AD2" w:rsidP="00430C6E">
            <w:pPr>
              <w:jc w:val="both"/>
              <w:rPr>
                <w:sz w:val="28"/>
                <w:szCs w:val="28"/>
              </w:rPr>
            </w:pPr>
            <w:r w:rsidRPr="009457F6">
              <w:rPr>
                <w:sz w:val="28"/>
                <w:szCs w:val="28"/>
              </w:rPr>
              <w:t>мал.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FC7AD2" w:rsidP="00430C6E">
            <w:pPr>
              <w:jc w:val="both"/>
              <w:rPr>
                <w:sz w:val="28"/>
                <w:szCs w:val="28"/>
              </w:rPr>
            </w:pPr>
            <w:r w:rsidRPr="009457F6">
              <w:rPr>
                <w:sz w:val="28"/>
                <w:szCs w:val="28"/>
              </w:rPr>
              <w:t>дев.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D2" w:rsidRPr="009457F6" w:rsidRDefault="00FC7AD2" w:rsidP="00430C6E">
            <w:pPr>
              <w:jc w:val="both"/>
              <w:rPr>
                <w:sz w:val="28"/>
                <w:szCs w:val="28"/>
              </w:rPr>
            </w:pPr>
            <w:proofErr w:type="spellStart"/>
            <w:r w:rsidRPr="009457F6">
              <w:rPr>
                <w:sz w:val="28"/>
                <w:szCs w:val="28"/>
              </w:rPr>
              <w:t>мал</w:t>
            </w:r>
            <w:proofErr w:type="gramStart"/>
            <w:r w:rsidRPr="009457F6">
              <w:rPr>
                <w:sz w:val="28"/>
                <w:szCs w:val="28"/>
              </w:rPr>
              <w:t>.л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FC7AD2" w:rsidP="00430C6E">
            <w:pPr>
              <w:jc w:val="both"/>
              <w:rPr>
                <w:sz w:val="28"/>
                <w:szCs w:val="28"/>
              </w:rPr>
            </w:pPr>
            <w:r w:rsidRPr="009457F6">
              <w:rPr>
                <w:sz w:val="28"/>
                <w:szCs w:val="28"/>
              </w:rPr>
              <w:t>дев.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FC7AD2" w:rsidP="00430C6E">
            <w:pPr>
              <w:jc w:val="both"/>
              <w:rPr>
                <w:sz w:val="28"/>
                <w:szCs w:val="28"/>
              </w:rPr>
            </w:pPr>
            <w:r w:rsidRPr="009457F6">
              <w:rPr>
                <w:sz w:val="28"/>
                <w:szCs w:val="28"/>
              </w:rPr>
              <w:t>мал.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FC7AD2" w:rsidP="00430C6E">
            <w:pPr>
              <w:jc w:val="both"/>
              <w:rPr>
                <w:sz w:val="28"/>
                <w:szCs w:val="28"/>
              </w:rPr>
            </w:pPr>
            <w:r w:rsidRPr="009457F6">
              <w:rPr>
                <w:sz w:val="28"/>
                <w:szCs w:val="28"/>
              </w:rPr>
              <w:t>дев.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jc w:val="both"/>
              <w:rPr>
                <w:sz w:val="28"/>
                <w:szCs w:val="28"/>
              </w:rPr>
            </w:pPr>
          </w:p>
        </w:tc>
      </w:tr>
      <w:tr w:rsidR="009457F6" w:rsidRPr="009457F6" w:rsidTr="00682E23">
        <w:trPr>
          <w:trHeight w:hRule="exact" w:val="74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FC7AD2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682E23"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D2" w:rsidRPr="009457F6" w:rsidRDefault="00682E23" w:rsidP="00430C6E">
            <w:pPr>
              <w:pStyle w:val="TableParagraph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57F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69</w:t>
            </w:r>
          </w:p>
        </w:tc>
      </w:tr>
    </w:tbl>
    <w:p w:rsidR="004B3348" w:rsidRPr="00E77BCF" w:rsidRDefault="004B3348" w:rsidP="004B3348">
      <w:pPr>
        <w:pStyle w:val="a5"/>
        <w:ind w:left="0" w:firstLine="708"/>
        <w:jc w:val="both"/>
        <w:rPr>
          <w:lang w:val="ru-RU"/>
        </w:rPr>
      </w:pPr>
    </w:p>
    <w:p w:rsidR="007A43AA" w:rsidRPr="007A43AA" w:rsidRDefault="007A43AA" w:rsidP="007A43AA">
      <w:pPr>
        <w:autoSpaceDE/>
        <w:autoSpaceDN/>
        <w:adjustRightInd/>
        <w:outlineLvl w:val="0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>Дошкольные группы</w:t>
      </w:r>
      <w:r w:rsidRPr="007A43AA">
        <w:rPr>
          <w:rFonts w:eastAsia="Times New Roman"/>
          <w:bCs/>
          <w:sz w:val="28"/>
          <w:szCs w:val="28"/>
          <w:lang w:eastAsia="en-US"/>
        </w:rPr>
        <w:t xml:space="preserve"> по адресу, ул. Фанерная Набережная д.2  </w:t>
      </w:r>
    </w:p>
    <w:tbl>
      <w:tblPr>
        <w:tblW w:w="9240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708"/>
        <w:gridCol w:w="566"/>
        <w:gridCol w:w="850"/>
        <w:gridCol w:w="851"/>
        <w:gridCol w:w="709"/>
        <w:gridCol w:w="991"/>
        <w:gridCol w:w="850"/>
        <w:gridCol w:w="851"/>
        <w:gridCol w:w="850"/>
        <w:gridCol w:w="1417"/>
      </w:tblGrid>
      <w:tr w:rsidR="005B289F" w:rsidTr="005B289F">
        <w:trPr>
          <w:trHeight w:hRule="exact" w:val="493"/>
        </w:trPr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 года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лет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 лет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</w:tr>
      <w:tr w:rsidR="005B289F" w:rsidTr="005B289F">
        <w:trPr>
          <w:trHeight w:hRule="exact" w:val="51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89F" w:rsidRDefault="005B28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5B28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9F" w:rsidRDefault="005B28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289F" w:rsidTr="005B289F">
        <w:trPr>
          <w:trHeight w:hRule="exact" w:val="65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2F526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9F" w:rsidRDefault="002F526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2F526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9F" w:rsidRDefault="002F526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2F526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2F526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9F" w:rsidRDefault="002F526F" w:rsidP="002F526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89F" w:rsidRDefault="005B289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89F" w:rsidRDefault="002F526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9F" w:rsidRDefault="002F526F">
            <w:pPr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28</w:t>
            </w:r>
          </w:p>
        </w:tc>
      </w:tr>
    </w:tbl>
    <w:p w:rsidR="007A43AA" w:rsidRPr="007A43AA" w:rsidRDefault="007A43AA" w:rsidP="007A43AA">
      <w:pPr>
        <w:jc w:val="center"/>
        <w:rPr>
          <w:rFonts w:eastAsia="Times New Roman"/>
          <w:sz w:val="28"/>
          <w:szCs w:val="28"/>
        </w:rPr>
      </w:pPr>
    </w:p>
    <w:p w:rsidR="004B3348" w:rsidRDefault="004B3348" w:rsidP="007A43AA">
      <w:pPr>
        <w:pStyle w:val="a5"/>
        <w:ind w:left="0"/>
        <w:jc w:val="both"/>
        <w:rPr>
          <w:lang w:val="ru-RU"/>
        </w:rPr>
      </w:pPr>
    </w:p>
    <w:p w:rsidR="003B0B5D" w:rsidRPr="000B164E" w:rsidRDefault="003B0B5D" w:rsidP="003B0B5D">
      <w:pPr>
        <w:pStyle w:val="a5"/>
        <w:ind w:left="0" w:firstLine="708"/>
        <w:jc w:val="both"/>
        <w:rPr>
          <w:color w:val="FF0000"/>
          <w:lang w:val="ru-RU"/>
        </w:rPr>
      </w:pPr>
      <w:proofErr w:type="gramStart"/>
      <w:r w:rsidRPr="000B164E">
        <w:rPr>
          <w:lang w:val="ru-RU"/>
        </w:rPr>
        <w:t>Необходимо по сравнению с прошлым учебным г</w:t>
      </w:r>
      <w:r w:rsidR="00A25824">
        <w:rPr>
          <w:lang w:val="ru-RU"/>
        </w:rPr>
        <w:t xml:space="preserve">одом </w:t>
      </w:r>
      <w:r w:rsidR="000762A3">
        <w:rPr>
          <w:lang w:val="ru-RU"/>
        </w:rPr>
        <w:t xml:space="preserve"> сохранить  контингент  обучающихся в кружках.</w:t>
      </w:r>
      <w:proofErr w:type="gramEnd"/>
    </w:p>
    <w:p w:rsidR="003B0B5D" w:rsidRPr="000B164E" w:rsidRDefault="003B0B5D" w:rsidP="003B0B5D">
      <w:pPr>
        <w:pStyle w:val="a5"/>
        <w:ind w:left="0" w:firstLine="708"/>
        <w:jc w:val="both"/>
        <w:rPr>
          <w:lang w:val="ru-RU"/>
        </w:rPr>
      </w:pPr>
      <w:r w:rsidRPr="000B164E">
        <w:rPr>
          <w:lang w:val="ru-RU"/>
        </w:rPr>
        <w:t>Обязательно предусмотреть возможность участия воспитанников в конкурсных мероприятиях различного уровня, не менее 40 % от общего числа обучающихся по дополнительным общеразвивающим программам.</w:t>
      </w:r>
    </w:p>
    <w:p w:rsidR="0093285A" w:rsidRDefault="0093285A" w:rsidP="008E189A">
      <w:pPr>
        <w:shd w:val="clear" w:color="auto" w:fill="FFFFFF"/>
        <w:spacing w:line="322" w:lineRule="exact"/>
        <w:ind w:right="10" w:firstLine="701"/>
        <w:jc w:val="both"/>
        <w:rPr>
          <w:rFonts w:eastAsia="Times New Roman"/>
          <w:spacing w:val="-12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Учреждение</w:t>
      </w:r>
      <w:r w:rsidR="007E0504">
        <w:rPr>
          <w:rFonts w:eastAsia="Times New Roman"/>
          <w:spacing w:val="-12"/>
          <w:sz w:val="30"/>
          <w:szCs w:val="30"/>
        </w:rPr>
        <w:t xml:space="preserve"> работает в режиме </w:t>
      </w:r>
      <w:r w:rsidR="007E1399">
        <w:rPr>
          <w:rFonts w:eastAsia="Times New Roman"/>
          <w:spacing w:val="-12"/>
          <w:sz w:val="30"/>
          <w:szCs w:val="30"/>
        </w:rPr>
        <w:t>полной рабочей недели, организует образовательный процесс в объединениях по интересам, сформированных в группы обучающихся одного возраста или разных возрастных категорий (разновозрастные группы), являющихся основным составом объединения (кружки, студии, творческий коллектив и др.), а также индивидуально.</w:t>
      </w:r>
    </w:p>
    <w:p w:rsidR="004A66F7" w:rsidRDefault="007E1399" w:rsidP="008E189A">
      <w:pPr>
        <w:shd w:val="clear" w:color="auto" w:fill="FFFFFF"/>
        <w:spacing w:line="322" w:lineRule="exact"/>
        <w:ind w:right="10" w:firstLine="701"/>
        <w:jc w:val="both"/>
        <w:rPr>
          <w:rFonts w:eastAsia="Times New Roman"/>
          <w:spacing w:val="-12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Учебный год в сфере дополнительного образования начинается, как правило, 1 </w:t>
      </w:r>
      <w:r w:rsidR="001D3ACF">
        <w:rPr>
          <w:rFonts w:eastAsia="Times New Roman"/>
          <w:spacing w:val="-12"/>
          <w:sz w:val="30"/>
          <w:szCs w:val="30"/>
        </w:rPr>
        <w:t>сентября</w:t>
      </w:r>
      <w:r w:rsidR="00EC16BB">
        <w:rPr>
          <w:rFonts w:eastAsia="Times New Roman"/>
          <w:spacing w:val="-12"/>
          <w:sz w:val="30"/>
          <w:szCs w:val="30"/>
        </w:rPr>
        <w:t>. Продолжительность учебного года устанавливается календарным учебным графиком.</w:t>
      </w:r>
      <w:r w:rsidR="00EC16BB" w:rsidRPr="00EC16BB">
        <w:rPr>
          <w:rFonts w:eastAsia="Times New Roman"/>
          <w:spacing w:val="-12"/>
          <w:sz w:val="30"/>
          <w:szCs w:val="30"/>
        </w:rPr>
        <w:t xml:space="preserve"> </w:t>
      </w:r>
    </w:p>
    <w:p w:rsidR="00EC16BB" w:rsidRPr="00926A58" w:rsidRDefault="00EC16BB" w:rsidP="008E189A">
      <w:pPr>
        <w:shd w:val="clear" w:color="auto" w:fill="FFFFFF"/>
        <w:spacing w:line="322" w:lineRule="exact"/>
        <w:ind w:right="10" w:firstLine="701"/>
        <w:jc w:val="both"/>
        <w:rPr>
          <w:rFonts w:eastAsia="Times New Roman"/>
          <w:color w:val="000000" w:themeColor="text1"/>
          <w:spacing w:val="-12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Численный состав объединений, продолжительность занятий </w:t>
      </w:r>
      <w:r w:rsidRPr="00926A58">
        <w:rPr>
          <w:rFonts w:eastAsia="Times New Roman"/>
          <w:color w:val="000000" w:themeColor="text1"/>
          <w:spacing w:val="-12"/>
          <w:sz w:val="30"/>
          <w:szCs w:val="30"/>
        </w:rPr>
        <w:t xml:space="preserve">устанавливается </w:t>
      </w:r>
      <w:r w:rsidR="00926A58" w:rsidRPr="00926A58">
        <w:rPr>
          <w:rFonts w:eastAsia="Times New Roman"/>
          <w:color w:val="000000" w:themeColor="text1"/>
          <w:spacing w:val="-12"/>
          <w:sz w:val="30"/>
          <w:szCs w:val="30"/>
        </w:rPr>
        <w:t xml:space="preserve"> Программой дополнительного образования</w:t>
      </w:r>
      <w:proofErr w:type="gramStart"/>
      <w:r w:rsidR="00926A58" w:rsidRPr="00926A58">
        <w:rPr>
          <w:rFonts w:eastAsia="Times New Roman"/>
          <w:color w:val="000000" w:themeColor="text1"/>
          <w:spacing w:val="-12"/>
          <w:sz w:val="30"/>
          <w:szCs w:val="30"/>
        </w:rPr>
        <w:t>.</w:t>
      </w:r>
      <w:proofErr w:type="gramEnd"/>
      <w:r w:rsidR="00926A58" w:rsidRPr="00926A58">
        <w:rPr>
          <w:rFonts w:eastAsia="Times New Roman"/>
          <w:color w:val="000000" w:themeColor="text1"/>
          <w:spacing w:val="-12"/>
          <w:sz w:val="30"/>
          <w:szCs w:val="30"/>
        </w:rPr>
        <w:t xml:space="preserve"> </w:t>
      </w:r>
      <w:proofErr w:type="gramStart"/>
      <w:r w:rsidRPr="00926A58">
        <w:rPr>
          <w:rFonts w:eastAsia="Times New Roman"/>
          <w:color w:val="000000" w:themeColor="text1"/>
          <w:spacing w:val="-12"/>
          <w:sz w:val="30"/>
          <w:szCs w:val="30"/>
        </w:rPr>
        <w:t>с</w:t>
      </w:r>
      <w:proofErr w:type="gramEnd"/>
      <w:r w:rsidRPr="00926A58">
        <w:rPr>
          <w:rFonts w:eastAsia="Times New Roman"/>
          <w:color w:val="000000" w:themeColor="text1"/>
          <w:spacing w:val="-12"/>
          <w:sz w:val="30"/>
          <w:szCs w:val="30"/>
        </w:rPr>
        <w:t xml:space="preserve"> учетом требований действующих санитарно-гигиенических правил и норм. </w:t>
      </w:r>
    </w:p>
    <w:p w:rsidR="0093285A" w:rsidRDefault="00117BBC" w:rsidP="0093285A">
      <w:pPr>
        <w:shd w:val="clear" w:color="auto" w:fill="FFFFFF"/>
        <w:spacing w:line="322" w:lineRule="exact"/>
        <w:ind w:left="5" w:right="10" w:firstLine="69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И</w:t>
      </w:r>
      <w:r w:rsidR="007E0504">
        <w:rPr>
          <w:rFonts w:eastAsia="Times New Roman"/>
          <w:spacing w:val="-9"/>
          <w:sz w:val="30"/>
          <w:szCs w:val="30"/>
        </w:rPr>
        <w:t>спользу</w:t>
      </w:r>
      <w:r>
        <w:rPr>
          <w:rFonts w:eastAsia="Times New Roman"/>
          <w:spacing w:val="-9"/>
          <w:sz w:val="30"/>
          <w:szCs w:val="30"/>
        </w:rPr>
        <w:t>ются</w:t>
      </w:r>
      <w:r w:rsidR="007E0504">
        <w:rPr>
          <w:rFonts w:eastAsia="Times New Roman"/>
          <w:spacing w:val="-9"/>
          <w:sz w:val="30"/>
          <w:szCs w:val="30"/>
        </w:rPr>
        <w:t xml:space="preserve"> как традиционные, так и нетрадиционные формы организации </w:t>
      </w:r>
      <w:r w:rsidR="007E0504">
        <w:rPr>
          <w:rFonts w:eastAsia="Times New Roman"/>
          <w:spacing w:val="-6"/>
          <w:sz w:val="30"/>
          <w:szCs w:val="30"/>
        </w:rPr>
        <w:t xml:space="preserve">учебного процесса: учебные занятия, </w:t>
      </w:r>
      <w:r>
        <w:rPr>
          <w:rFonts w:eastAsia="Times New Roman"/>
          <w:spacing w:val="-9"/>
          <w:sz w:val="30"/>
          <w:szCs w:val="30"/>
        </w:rPr>
        <w:t xml:space="preserve">соревнования, </w:t>
      </w:r>
      <w:r w:rsidR="007E0504">
        <w:rPr>
          <w:rFonts w:eastAsia="Times New Roman"/>
          <w:spacing w:val="-9"/>
          <w:sz w:val="30"/>
          <w:szCs w:val="30"/>
        </w:rPr>
        <w:t xml:space="preserve">конкурсы, </w:t>
      </w:r>
      <w:r w:rsidR="007E0504">
        <w:rPr>
          <w:rFonts w:eastAsia="Times New Roman"/>
          <w:sz w:val="30"/>
          <w:szCs w:val="30"/>
        </w:rPr>
        <w:t xml:space="preserve">выставки, </w:t>
      </w:r>
      <w:r w:rsidR="00F44F54">
        <w:rPr>
          <w:rFonts w:eastAsia="Times New Roman"/>
          <w:sz w:val="30"/>
          <w:szCs w:val="30"/>
        </w:rPr>
        <w:t xml:space="preserve">игры, утренники </w:t>
      </w:r>
      <w:r w:rsidR="007E0504">
        <w:rPr>
          <w:rFonts w:eastAsia="Times New Roman"/>
          <w:sz w:val="30"/>
          <w:szCs w:val="30"/>
        </w:rPr>
        <w:t>и др.</w:t>
      </w:r>
    </w:p>
    <w:p w:rsidR="004A66F7" w:rsidRDefault="00EC16BB" w:rsidP="004A66F7">
      <w:pPr>
        <w:shd w:val="clear" w:color="auto" w:fill="FFFFFF"/>
        <w:spacing w:line="322" w:lineRule="exact"/>
        <w:ind w:left="5" w:right="10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Методическая и дидактическая обеспеченность реализуемых программ достаточна. Имеются учебно-методические</w:t>
      </w:r>
      <w:r w:rsidR="004A66F7">
        <w:rPr>
          <w:rFonts w:eastAsia="Times New Roman"/>
          <w:sz w:val="28"/>
          <w:szCs w:val="28"/>
        </w:rPr>
        <w:t xml:space="preserve"> пособия, раздаточный материал, </w:t>
      </w:r>
      <w:r>
        <w:rPr>
          <w:rFonts w:eastAsia="Times New Roman"/>
          <w:sz w:val="28"/>
          <w:szCs w:val="28"/>
        </w:rPr>
        <w:t xml:space="preserve">оборудование. </w:t>
      </w:r>
    </w:p>
    <w:p w:rsidR="007E0504" w:rsidRDefault="007E0504" w:rsidP="004A66F7">
      <w:pPr>
        <w:shd w:val="clear" w:color="auto" w:fill="FFFFFF"/>
        <w:spacing w:line="322" w:lineRule="exact"/>
        <w:ind w:left="5" w:right="10" w:firstLine="696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Распределение часов нагрузки</w:t>
      </w:r>
    </w:p>
    <w:p w:rsidR="00421002" w:rsidRPr="007A0747" w:rsidRDefault="00421002" w:rsidP="00421002">
      <w:pPr>
        <w:jc w:val="both"/>
        <w:rPr>
          <w:rFonts w:eastAsia="Times New Roman"/>
          <w:sz w:val="28"/>
          <w:szCs w:val="28"/>
        </w:rPr>
      </w:pPr>
      <w:proofErr w:type="gramStart"/>
      <w:r w:rsidRPr="007A0747">
        <w:rPr>
          <w:rFonts w:eastAsia="Times New Roman"/>
          <w:sz w:val="28"/>
          <w:szCs w:val="28"/>
        </w:rPr>
        <w:t>Дошкольные группы по адресам: п. Парфино, пер. Партизанский, д.14 и ул. Строительная, д.6</w:t>
      </w:r>
      <w:proofErr w:type="gramEnd"/>
    </w:p>
    <w:p w:rsidR="00C5749D" w:rsidRDefault="00C5749D" w:rsidP="00DA7A9F">
      <w:pPr>
        <w:shd w:val="clear" w:color="auto" w:fill="FFFFFF"/>
        <w:spacing w:line="322" w:lineRule="exact"/>
        <w:ind w:left="5" w:right="10" w:firstLine="696"/>
        <w:jc w:val="both"/>
        <w:rPr>
          <w:rFonts w:eastAsia="Times New Roman"/>
          <w:b/>
          <w:bCs/>
          <w:spacing w:val="-1"/>
          <w:sz w:val="28"/>
          <w:szCs w:val="28"/>
        </w:rPr>
      </w:pPr>
    </w:p>
    <w:tbl>
      <w:tblPr>
        <w:tblStyle w:val="a4"/>
        <w:tblW w:w="101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09"/>
        <w:gridCol w:w="508"/>
        <w:gridCol w:w="596"/>
        <w:gridCol w:w="146"/>
        <w:gridCol w:w="506"/>
        <w:gridCol w:w="505"/>
        <w:gridCol w:w="506"/>
        <w:gridCol w:w="504"/>
        <w:gridCol w:w="651"/>
        <w:gridCol w:w="926"/>
        <w:gridCol w:w="934"/>
        <w:gridCol w:w="920"/>
        <w:gridCol w:w="888"/>
      </w:tblGrid>
      <w:tr w:rsidR="00C5749D" w:rsidRPr="007A0747" w:rsidTr="00207FD1">
        <w:tc>
          <w:tcPr>
            <w:tcW w:w="426" w:type="dxa"/>
            <w:vMerge w:val="restart"/>
          </w:tcPr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№</w:t>
            </w:r>
          </w:p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proofErr w:type="gramStart"/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п</w:t>
            </w:r>
            <w:proofErr w:type="gramEnd"/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/п</w:t>
            </w:r>
          </w:p>
        </w:tc>
        <w:tc>
          <w:tcPr>
            <w:tcW w:w="2109" w:type="dxa"/>
            <w:vMerge w:val="restart"/>
          </w:tcPr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Название объединения</w:t>
            </w:r>
          </w:p>
        </w:tc>
        <w:tc>
          <w:tcPr>
            <w:tcW w:w="3922" w:type="dxa"/>
            <w:gridSpan w:val="8"/>
          </w:tcPr>
          <w:p w:rsidR="00C5749D" w:rsidRPr="007A0747" w:rsidRDefault="00C5749D" w:rsidP="00D70E1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Кол-во групп и учащихся</w:t>
            </w:r>
          </w:p>
        </w:tc>
        <w:tc>
          <w:tcPr>
            <w:tcW w:w="926" w:type="dxa"/>
            <w:vMerge w:val="restart"/>
          </w:tcPr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Всего</w:t>
            </w:r>
          </w:p>
          <w:p w:rsidR="00C5749D" w:rsidRPr="007A0747" w:rsidRDefault="00C5749D" w:rsidP="00D70E1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уч-ся</w:t>
            </w:r>
          </w:p>
        </w:tc>
        <w:tc>
          <w:tcPr>
            <w:tcW w:w="2742" w:type="dxa"/>
            <w:gridSpan w:val="3"/>
          </w:tcPr>
          <w:p w:rsidR="00C5749D" w:rsidRPr="007A0747" w:rsidRDefault="00C5749D" w:rsidP="006565CB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Количество часов </w:t>
            </w:r>
          </w:p>
        </w:tc>
      </w:tr>
      <w:tr w:rsidR="00C5749D" w:rsidRPr="007A0747" w:rsidTr="00207FD1">
        <w:tc>
          <w:tcPr>
            <w:tcW w:w="426" w:type="dxa"/>
            <w:vMerge/>
          </w:tcPr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250" w:type="dxa"/>
            <w:gridSpan w:val="3"/>
          </w:tcPr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7A0747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1 </w:t>
            </w:r>
          </w:p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7A0747">
              <w:rPr>
                <w:rFonts w:eastAsia="Times New Roman"/>
                <w:bCs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1011" w:type="dxa"/>
            <w:gridSpan w:val="2"/>
          </w:tcPr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7A0747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2 </w:t>
            </w:r>
          </w:p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7A0747">
              <w:rPr>
                <w:rFonts w:eastAsia="Times New Roman"/>
                <w:bCs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1010" w:type="dxa"/>
            <w:gridSpan w:val="2"/>
          </w:tcPr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7A0747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3 </w:t>
            </w:r>
          </w:p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7A0747">
              <w:rPr>
                <w:rFonts w:eastAsia="Times New Roman"/>
                <w:bCs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651" w:type="dxa"/>
          </w:tcPr>
          <w:p w:rsidR="00C5749D" w:rsidRPr="007A0747" w:rsidRDefault="00C5749D" w:rsidP="006565CB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7A0747">
              <w:rPr>
                <w:rFonts w:eastAsia="Times New Roman"/>
                <w:bCs/>
                <w:spacing w:val="-1"/>
                <w:sz w:val="24"/>
                <w:szCs w:val="24"/>
              </w:rPr>
              <w:t>4 год</w:t>
            </w:r>
          </w:p>
        </w:tc>
        <w:tc>
          <w:tcPr>
            <w:tcW w:w="926" w:type="dxa"/>
            <w:vMerge/>
          </w:tcPr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934" w:type="dxa"/>
          </w:tcPr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год</w:t>
            </w:r>
          </w:p>
        </w:tc>
        <w:tc>
          <w:tcPr>
            <w:tcW w:w="920" w:type="dxa"/>
          </w:tcPr>
          <w:p w:rsidR="00C5749D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неделя</w:t>
            </w:r>
          </w:p>
        </w:tc>
        <w:tc>
          <w:tcPr>
            <w:tcW w:w="888" w:type="dxa"/>
          </w:tcPr>
          <w:p w:rsidR="00C5749D" w:rsidRPr="007A0747" w:rsidRDefault="00C5749D" w:rsidP="006565CB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всего</w:t>
            </w:r>
          </w:p>
        </w:tc>
      </w:tr>
      <w:tr w:rsidR="006565CB" w:rsidRPr="007A0747" w:rsidTr="00207FD1">
        <w:tc>
          <w:tcPr>
            <w:tcW w:w="426" w:type="dxa"/>
          </w:tcPr>
          <w:p w:rsidR="006565CB" w:rsidRPr="007A0747" w:rsidRDefault="00C5749D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lastRenderedPageBreak/>
              <w:t>1</w:t>
            </w:r>
          </w:p>
        </w:tc>
        <w:tc>
          <w:tcPr>
            <w:tcW w:w="9699" w:type="dxa"/>
            <w:gridSpan w:val="13"/>
          </w:tcPr>
          <w:p w:rsidR="006565CB" w:rsidRPr="007A0747" w:rsidRDefault="00421002" w:rsidP="00421002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Социальная </w:t>
            </w:r>
            <w:r w:rsidR="006565CB"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 направленность</w:t>
            </w:r>
          </w:p>
        </w:tc>
      </w:tr>
      <w:tr w:rsidR="006565CB" w:rsidRPr="007A0747" w:rsidTr="00207FD1">
        <w:tc>
          <w:tcPr>
            <w:tcW w:w="426" w:type="dxa"/>
          </w:tcPr>
          <w:p w:rsidR="006565CB" w:rsidRPr="007A0747" w:rsidRDefault="006565CB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109" w:type="dxa"/>
          </w:tcPr>
          <w:p w:rsidR="006565CB" w:rsidRPr="007A0747" w:rsidRDefault="00421002" w:rsidP="006565CB">
            <w:pPr>
              <w:spacing w:line="322" w:lineRule="exact"/>
              <w:ind w:right="10"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7A0747">
              <w:rPr>
                <w:sz w:val="28"/>
                <w:szCs w:val="28"/>
              </w:rPr>
              <w:t>«Школа внимания»</w:t>
            </w:r>
          </w:p>
        </w:tc>
        <w:tc>
          <w:tcPr>
            <w:tcW w:w="508" w:type="dxa"/>
          </w:tcPr>
          <w:p w:rsidR="006565CB" w:rsidRPr="009457F6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457F6">
              <w:rPr>
                <w:rFonts w:eastAsia="Times New Roman"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742" w:type="dxa"/>
            <w:gridSpan w:val="2"/>
          </w:tcPr>
          <w:p w:rsidR="006565CB" w:rsidRPr="009457F6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457F6">
              <w:rPr>
                <w:rFonts w:eastAsia="Times New Roman"/>
                <w:bCs/>
                <w:spacing w:val="-1"/>
                <w:sz w:val="28"/>
                <w:szCs w:val="28"/>
              </w:rPr>
              <w:t>19</w:t>
            </w:r>
          </w:p>
        </w:tc>
        <w:tc>
          <w:tcPr>
            <w:tcW w:w="506" w:type="dxa"/>
          </w:tcPr>
          <w:p w:rsidR="006565CB" w:rsidRPr="009457F6" w:rsidRDefault="006565CB" w:rsidP="00D70E1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5" w:type="dxa"/>
          </w:tcPr>
          <w:p w:rsidR="006565CB" w:rsidRPr="009457F6" w:rsidRDefault="006565CB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6" w:type="dxa"/>
          </w:tcPr>
          <w:p w:rsidR="006565CB" w:rsidRPr="007A0747" w:rsidRDefault="006565CB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4" w:type="dxa"/>
          </w:tcPr>
          <w:p w:rsidR="006565CB" w:rsidRPr="007A0747" w:rsidRDefault="006565CB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1" w:type="dxa"/>
          </w:tcPr>
          <w:p w:rsidR="006565CB" w:rsidRPr="007A0747" w:rsidRDefault="006565CB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926" w:type="dxa"/>
          </w:tcPr>
          <w:p w:rsidR="006565CB" w:rsidRPr="007A0747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:rsidR="006565CB" w:rsidRPr="007A0747" w:rsidRDefault="000B7026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50</w:t>
            </w:r>
          </w:p>
        </w:tc>
        <w:tc>
          <w:tcPr>
            <w:tcW w:w="920" w:type="dxa"/>
          </w:tcPr>
          <w:p w:rsidR="006565CB" w:rsidRPr="007A0747" w:rsidRDefault="000B7026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1\2</w:t>
            </w:r>
          </w:p>
        </w:tc>
        <w:tc>
          <w:tcPr>
            <w:tcW w:w="888" w:type="dxa"/>
          </w:tcPr>
          <w:p w:rsidR="006565CB" w:rsidRPr="007A0747" w:rsidRDefault="006565CB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  <w:tr w:rsidR="00421002" w:rsidRPr="007A0747" w:rsidTr="00207FD1">
        <w:tc>
          <w:tcPr>
            <w:tcW w:w="426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9699" w:type="dxa"/>
            <w:gridSpan w:val="13"/>
          </w:tcPr>
          <w:p w:rsidR="00421002" w:rsidRPr="009457F6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457F6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 Художественная направленность</w:t>
            </w:r>
          </w:p>
        </w:tc>
      </w:tr>
      <w:tr w:rsidR="00421002" w:rsidRPr="007A0747" w:rsidTr="00207FD1">
        <w:tc>
          <w:tcPr>
            <w:tcW w:w="426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109" w:type="dxa"/>
          </w:tcPr>
          <w:p w:rsidR="00421002" w:rsidRPr="007A0747" w:rsidRDefault="00421002" w:rsidP="000204F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7A0747">
              <w:rPr>
                <w:rFonts w:eastAsia="Calibri"/>
                <w:sz w:val="28"/>
                <w:szCs w:val="28"/>
                <w:lang w:eastAsia="en-US"/>
              </w:rPr>
              <w:t>«Волшебные краски»</w:t>
            </w:r>
          </w:p>
          <w:p w:rsidR="00421002" w:rsidRPr="007A0747" w:rsidRDefault="00421002" w:rsidP="000204F4">
            <w:pPr>
              <w:spacing w:line="322" w:lineRule="exact"/>
              <w:ind w:right="10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08" w:type="dxa"/>
          </w:tcPr>
          <w:p w:rsidR="00421002" w:rsidRPr="009457F6" w:rsidRDefault="00A168EF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457F6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596" w:type="dxa"/>
          </w:tcPr>
          <w:p w:rsidR="00421002" w:rsidRPr="009457F6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457F6">
              <w:rPr>
                <w:rFonts w:eastAsia="Times New Roman"/>
                <w:bCs/>
                <w:spacing w:val="-1"/>
                <w:sz w:val="28"/>
                <w:szCs w:val="28"/>
              </w:rPr>
              <w:t>8</w:t>
            </w:r>
          </w:p>
        </w:tc>
        <w:tc>
          <w:tcPr>
            <w:tcW w:w="652" w:type="dxa"/>
            <w:gridSpan w:val="2"/>
          </w:tcPr>
          <w:p w:rsidR="00421002" w:rsidRPr="009457F6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5" w:type="dxa"/>
          </w:tcPr>
          <w:p w:rsidR="00421002" w:rsidRPr="009457F6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6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4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1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926" w:type="dxa"/>
          </w:tcPr>
          <w:p w:rsidR="00421002" w:rsidRPr="007A0747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421002" w:rsidRPr="007A0747" w:rsidRDefault="000B7026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26</w:t>
            </w:r>
          </w:p>
        </w:tc>
        <w:tc>
          <w:tcPr>
            <w:tcW w:w="920" w:type="dxa"/>
          </w:tcPr>
          <w:p w:rsidR="00421002" w:rsidRPr="007A0747" w:rsidRDefault="000B7026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  <w:tr w:rsidR="00421002" w:rsidRPr="007A0747" w:rsidTr="00207FD1">
        <w:tc>
          <w:tcPr>
            <w:tcW w:w="426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109" w:type="dxa"/>
          </w:tcPr>
          <w:p w:rsidR="00421002" w:rsidRPr="007A0747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АБВГДейка</w:t>
            </w:r>
            <w:proofErr w:type="spellEnd"/>
            <w:r w:rsidR="00421002" w:rsidRPr="007A0747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508" w:type="dxa"/>
          </w:tcPr>
          <w:p w:rsidR="00421002" w:rsidRPr="009457F6" w:rsidRDefault="00011040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457F6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596" w:type="dxa"/>
          </w:tcPr>
          <w:p w:rsidR="00421002" w:rsidRPr="009457F6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457F6">
              <w:rPr>
                <w:rFonts w:eastAsia="Times New Roman"/>
                <w:bCs/>
                <w:spacing w:val="-1"/>
                <w:sz w:val="28"/>
                <w:szCs w:val="28"/>
              </w:rPr>
              <w:t>11</w:t>
            </w:r>
          </w:p>
        </w:tc>
        <w:tc>
          <w:tcPr>
            <w:tcW w:w="652" w:type="dxa"/>
            <w:gridSpan w:val="2"/>
          </w:tcPr>
          <w:p w:rsidR="00421002" w:rsidRPr="009457F6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5" w:type="dxa"/>
          </w:tcPr>
          <w:p w:rsidR="00421002" w:rsidRPr="009457F6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6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4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1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926" w:type="dxa"/>
          </w:tcPr>
          <w:p w:rsidR="00421002" w:rsidRPr="007A0747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11</w:t>
            </w:r>
          </w:p>
        </w:tc>
        <w:tc>
          <w:tcPr>
            <w:tcW w:w="934" w:type="dxa"/>
          </w:tcPr>
          <w:p w:rsidR="00421002" w:rsidRPr="007A0747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65</w:t>
            </w:r>
          </w:p>
        </w:tc>
        <w:tc>
          <w:tcPr>
            <w:tcW w:w="920" w:type="dxa"/>
          </w:tcPr>
          <w:p w:rsidR="00421002" w:rsidRPr="007A0747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  <w:tr w:rsidR="00421002" w:rsidRPr="007A0747" w:rsidTr="00207FD1">
        <w:tc>
          <w:tcPr>
            <w:tcW w:w="426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109" w:type="dxa"/>
          </w:tcPr>
          <w:p w:rsidR="00421002" w:rsidRPr="007A0747" w:rsidRDefault="00011040" w:rsidP="0001104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Конструирование на основе палочек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Кюизенера</w:t>
            </w:r>
            <w:proofErr w:type="spellEnd"/>
          </w:p>
        </w:tc>
        <w:tc>
          <w:tcPr>
            <w:tcW w:w="508" w:type="dxa"/>
          </w:tcPr>
          <w:p w:rsidR="00421002" w:rsidRPr="009457F6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457F6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596" w:type="dxa"/>
          </w:tcPr>
          <w:p w:rsidR="00421002" w:rsidRPr="009457F6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457F6">
              <w:rPr>
                <w:rFonts w:eastAsia="Times New Roman"/>
                <w:bCs/>
                <w:spacing w:val="-1"/>
                <w:sz w:val="28"/>
                <w:szCs w:val="28"/>
              </w:rPr>
              <w:t>13</w:t>
            </w:r>
          </w:p>
        </w:tc>
        <w:tc>
          <w:tcPr>
            <w:tcW w:w="652" w:type="dxa"/>
            <w:gridSpan w:val="2"/>
          </w:tcPr>
          <w:p w:rsidR="00421002" w:rsidRPr="009457F6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457F6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421002" w:rsidRPr="009457F6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457F6">
              <w:rPr>
                <w:rFonts w:eastAsia="Times New Roman"/>
                <w:bCs/>
                <w:spacing w:val="-1"/>
                <w:sz w:val="28"/>
                <w:szCs w:val="28"/>
              </w:rPr>
              <w:t>16</w:t>
            </w:r>
          </w:p>
        </w:tc>
        <w:tc>
          <w:tcPr>
            <w:tcW w:w="506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4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1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926" w:type="dxa"/>
          </w:tcPr>
          <w:p w:rsidR="00421002" w:rsidRPr="007A0747" w:rsidRDefault="00207FD1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29</w:t>
            </w:r>
          </w:p>
        </w:tc>
        <w:tc>
          <w:tcPr>
            <w:tcW w:w="934" w:type="dxa"/>
          </w:tcPr>
          <w:p w:rsidR="00421002" w:rsidRPr="007A0747" w:rsidRDefault="00207FD1" w:rsidP="00207FD1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28</w:t>
            </w:r>
          </w:p>
        </w:tc>
        <w:tc>
          <w:tcPr>
            <w:tcW w:w="920" w:type="dxa"/>
          </w:tcPr>
          <w:p w:rsidR="00421002" w:rsidRPr="007A0747" w:rsidRDefault="000B7026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7A0747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  <w:tr w:rsidR="00421002" w:rsidRPr="007A0747" w:rsidTr="00207FD1">
        <w:tc>
          <w:tcPr>
            <w:tcW w:w="426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109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7A0747">
              <w:rPr>
                <w:rFonts w:eastAsia="Times New Roman"/>
                <w:bCs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508" w:type="dxa"/>
          </w:tcPr>
          <w:p w:rsidR="00421002" w:rsidRPr="007A0747" w:rsidRDefault="00924E99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421002" w:rsidRPr="007A0747" w:rsidRDefault="00924E99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67</w:t>
            </w:r>
          </w:p>
        </w:tc>
        <w:tc>
          <w:tcPr>
            <w:tcW w:w="652" w:type="dxa"/>
            <w:gridSpan w:val="2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05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06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04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651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26" w:type="dxa"/>
          </w:tcPr>
          <w:p w:rsidR="00421002" w:rsidRPr="007A0747" w:rsidRDefault="00924E99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67</w:t>
            </w:r>
          </w:p>
        </w:tc>
        <w:tc>
          <w:tcPr>
            <w:tcW w:w="934" w:type="dxa"/>
          </w:tcPr>
          <w:p w:rsidR="00421002" w:rsidRPr="007A0747" w:rsidRDefault="00421002" w:rsidP="008E189A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20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88" w:type="dxa"/>
          </w:tcPr>
          <w:p w:rsidR="00421002" w:rsidRPr="007A0747" w:rsidRDefault="00421002" w:rsidP="00DA7A9F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D84A8D" w:rsidRDefault="00D84A8D" w:rsidP="00DA7A9F">
      <w:pPr>
        <w:shd w:val="clear" w:color="auto" w:fill="FFFFFF"/>
        <w:spacing w:line="322" w:lineRule="exact"/>
        <w:ind w:left="5" w:right="10" w:firstLine="696"/>
        <w:jc w:val="both"/>
        <w:rPr>
          <w:rFonts w:eastAsia="Times New Roman"/>
          <w:b/>
          <w:bCs/>
          <w:spacing w:val="-1"/>
          <w:sz w:val="28"/>
          <w:szCs w:val="28"/>
        </w:rPr>
      </w:pPr>
    </w:p>
    <w:p w:rsidR="00973171" w:rsidRPr="007A0747" w:rsidRDefault="004B3348" w:rsidP="00973171">
      <w:pPr>
        <w:jc w:val="center"/>
        <w:rPr>
          <w:rFonts w:eastAsia="Times New Roman"/>
          <w:bCs/>
          <w:spacing w:val="-1"/>
          <w:sz w:val="28"/>
          <w:szCs w:val="28"/>
        </w:rPr>
      </w:pPr>
      <w:r w:rsidRPr="007A0747">
        <w:rPr>
          <w:rFonts w:eastAsia="Times New Roman"/>
          <w:bCs/>
          <w:spacing w:val="-1"/>
          <w:sz w:val="28"/>
          <w:szCs w:val="28"/>
        </w:rPr>
        <w:t>Распределение часов нагрузки</w:t>
      </w:r>
    </w:p>
    <w:p w:rsidR="00973171" w:rsidRPr="007A0747" w:rsidRDefault="00973171" w:rsidP="004B3348">
      <w:pPr>
        <w:jc w:val="both"/>
        <w:rPr>
          <w:rFonts w:eastAsia="Times New Roman"/>
          <w:sz w:val="28"/>
          <w:szCs w:val="28"/>
        </w:rPr>
      </w:pPr>
    </w:p>
    <w:p w:rsidR="004B3348" w:rsidRDefault="004B3348" w:rsidP="00973171">
      <w:pPr>
        <w:jc w:val="both"/>
        <w:rPr>
          <w:rFonts w:eastAsia="Times New Roman"/>
          <w:bCs/>
          <w:spacing w:val="-1"/>
          <w:sz w:val="28"/>
          <w:szCs w:val="28"/>
        </w:rPr>
      </w:pPr>
      <w:r w:rsidRPr="007A0747">
        <w:rPr>
          <w:rFonts w:eastAsia="Times New Roman"/>
          <w:sz w:val="28"/>
          <w:szCs w:val="28"/>
        </w:rPr>
        <w:t xml:space="preserve"> Дошкольные группы по адресу: ул. Чапаева, дом 11</w:t>
      </w:r>
      <w:r w:rsidRPr="007A0747">
        <w:rPr>
          <w:rFonts w:eastAsia="Times New Roman"/>
          <w:bCs/>
          <w:spacing w:val="-1"/>
          <w:sz w:val="28"/>
          <w:szCs w:val="28"/>
        </w:rPr>
        <w:t xml:space="preserve"> </w:t>
      </w:r>
    </w:p>
    <w:p w:rsidR="0073535F" w:rsidRDefault="0073535F" w:rsidP="00973171">
      <w:pPr>
        <w:jc w:val="both"/>
        <w:rPr>
          <w:rFonts w:eastAsia="Times New Roman"/>
          <w:bCs/>
          <w:spacing w:val="-1"/>
          <w:sz w:val="28"/>
          <w:szCs w:val="28"/>
        </w:rPr>
      </w:pPr>
    </w:p>
    <w:tbl>
      <w:tblPr>
        <w:tblStyle w:val="a4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66"/>
        <w:gridCol w:w="1846"/>
        <w:gridCol w:w="443"/>
        <w:gridCol w:w="65"/>
        <w:gridCol w:w="506"/>
        <w:gridCol w:w="506"/>
        <w:gridCol w:w="505"/>
        <w:gridCol w:w="506"/>
        <w:gridCol w:w="504"/>
        <w:gridCol w:w="651"/>
        <w:gridCol w:w="926"/>
        <w:gridCol w:w="934"/>
        <w:gridCol w:w="920"/>
        <w:gridCol w:w="888"/>
      </w:tblGrid>
      <w:tr w:rsidR="0073535F" w:rsidRPr="002C473A" w:rsidTr="00430C6E">
        <w:tc>
          <w:tcPr>
            <w:tcW w:w="366" w:type="dxa"/>
            <w:vMerge w:val="restart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№</w:t>
            </w:r>
          </w:p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proofErr w:type="gramStart"/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п</w:t>
            </w:r>
            <w:proofErr w:type="gramEnd"/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/п</w:t>
            </w:r>
          </w:p>
        </w:tc>
        <w:tc>
          <w:tcPr>
            <w:tcW w:w="1846" w:type="dxa"/>
            <w:vMerge w:val="restart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Название объединения</w:t>
            </w:r>
          </w:p>
        </w:tc>
        <w:tc>
          <w:tcPr>
            <w:tcW w:w="3686" w:type="dxa"/>
            <w:gridSpan w:val="8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Кол-во групп и учащихся</w:t>
            </w:r>
          </w:p>
        </w:tc>
        <w:tc>
          <w:tcPr>
            <w:tcW w:w="926" w:type="dxa"/>
            <w:vMerge w:val="restart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Всего</w:t>
            </w:r>
          </w:p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уч-ся</w:t>
            </w:r>
          </w:p>
        </w:tc>
        <w:tc>
          <w:tcPr>
            <w:tcW w:w="2742" w:type="dxa"/>
            <w:gridSpan w:val="3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Количество часов </w:t>
            </w:r>
          </w:p>
        </w:tc>
      </w:tr>
      <w:tr w:rsidR="0073535F" w:rsidRPr="002C473A" w:rsidTr="00430C6E">
        <w:tc>
          <w:tcPr>
            <w:tcW w:w="366" w:type="dxa"/>
            <w:vMerge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014" w:type="dxa"/>
            <w:gridSpan w:val="3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2C473A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1 </w:t>
            </w:r>
          </w:p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2C473A">
              <w:rPr>
                <w:rFonts w:eastAsia="Times New Roman"/>
                <w:bCs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1011" w:type="dxa"/>
            <w:gridSpan w:val="2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2C473A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2 </w:t>
            </w:r>
          </w:p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2C473A">
              <w:rPr>
                <w:rFonts w:eastAsia="Times New Roman"/>
                <w:bCs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1010" w:type="dxa"/>
            <w:gridSpan w:val="2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2C473A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3 </w:t>
            </w:r>
          </w:p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2C473A">
              <w:rPr>
                <w:rFonts w:eastAsia="Times New Roman"/>
                <w:bCs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651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2C473A">
              <w:rPr>
                <w:rFonts w:eastAsia="Times New Roman"/>
                <w:bCs/>
                <w:spacing w:val="-1"/>
                <w:sz w:val="24"/>
                <w:szCs w:val="24"/>
              </w:rPr>
              <w:t>4 год</w:t>
            </w:r>
          </w:p>
        </w:tc>
        <w:tc>
          <w:tcPr>
            <w:tcW w:w="926" w:type="dxa"/>
            <w:vMerge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934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год</w:t>
            </w:r>
          </w:p>
        </w:tc>
        <w:tc>
          <w:tcPr>
            <w:tcW w:w="920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неделя</w:t>
            </w:r>
          </w:p>
        </w:tc>
        <w:tc>
          <w:tcPr>
            <w:tcW w:w="888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всего</w:t>
            </w:r>
          </w:p>
        </w:tc>
      </w:tr>
      <w:tr w:rsidR="0073535F" w:rsidRPr="002C473A" w:rsidTr="00430C6E">
        <w:tc>
          <w:tcPr>
            <w:tcW w:w="36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9200" w:type="dxa"/>
            <w:gridSpan w:val="13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Социальная  направленность</w:t>
            </w:r>
          </w:p>
        </w:tc>
      </w:tr>
      <w:tr w:rsidR="0073535F" w:rsidRPr="002C473A" w:rsidTr="00430C6E">
        <w:tc>
          <w:tcPr>
            <w:tcW w:w="36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4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proofErr w:type="spellStart"/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Говорушки</w:t>
            </w:r>
            <w:proofErr w:type="spellEnd"/>
          </w:p>
        </w:tc>
        <w:tc>
          <w:tcPr>
            <w:tcW w:w="508" w:type="dxa"/>
            <w:gridSpan w:val="2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:rsidR="0073535F" w:rsidRPr="002C473A" w:rsidRDefault="002C473A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10</w:t>
            </w:r>
          </w:p>
        </w:tc>
        <w:tc>
          <w:tcPr>
            <w:tcW w:w="50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5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4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1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926" w:type="dxa"/>
          </w:tcPr>
          <w:p w:rsidR="0073535F" w:rsidRPr="002C473A" w:rsidRDefault="002C473A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73535F" w:rsidRPr="002C473A" w:rsidRDefault="002C473A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32</w:t>
            </w:r>
          </w:p>
        </w:tc>
        <w:tc>
          <w:tcPr>
            <w:tcW w:w="920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  <w:tr w:rsidR="0073535F" w:rsidRPr="002C473A" w:rsidTr="00430C6E">
        <w:trPr>
          <w:trHeight w:val="585"/>
        </w:trPr>
        <w:tc>
          <w:tcPr>
            <w:tcW w:w="36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4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Ритмическая мозаика</w:t>
            </w:r>
          </w:p>
        </w:tc>
        <w:tc>
          <w:tcPr>
            <w:tcW w:w="508" w:type="dxa"/>
            <w:gridSpan w:val="2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6" w:type="dxa"/>
          </w:tcPr>
          <w:p w:rsidR="0073535F" w:rsidRPr="002C473A" w:rsidRDefault="002C473A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73535F" w:rsidRPr="002C473A" w:rsidRDefault="002C473A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14</w:t>
            </w:r>
          </w:p>
        </w:tc>
        <w:tc>
          <w:tcPr>
            <w:tcW w:w="50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4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1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926" w:type="dxa"/>
          </w:tcPr>
          <w:p w:rsidR="0073535F" w:rsidRPr="002C473A" w:rsidRDefault="002C473A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:rsidR="0073535F" w:rsidRPr="002C473A" w:rsidRDefault="002C473A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32</w:t>
            </w:r>
          </w:p>
        </w:tc>
        <w:tc>
          <w:tcPr>
            <w:tcW w:w="920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  <w:tr w:rsidR="0073535F" w:rsidRPr="002C473A" w:rsidTr="00430C6E">
        <w:trPr>
          <w:trHeight w:val="733"/>
        </w:trPr>
        <w:tc>
          <w:tcPr>
            <w:tcW w:w="36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4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Говорим правильно</w:t>
            </w:r>
          </w:p>
        </w:tc>
        <w:tc>
          <w:tcPr>
            <w:tcW w:w="508" w:type="dxa"/>
            <w:gridSpan w:val="2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10</w:t>
            </w:r>
          </w:p>
        </w:tc>
        <w:tc>
          <w:tcPr>
            <w:tcW w:w="506" w:type="dxa"/>
          </w:tcPr>
          <w:p w:rsidR="0073535F" w:rsidRPr="002C473A" w:rsidRDefault="002C473A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4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1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926" w:type="dxa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32</w:t>
            </w:r>
          </w:p>
        </w:tc>
        <w:tc>
          <w:tcPr>
            <w:tcW w:w="934" w:type="dxa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32</w:t>
            </w:r>
          </w:p>
        </w:tc>
        <w:tc>
          <w:tcPr>
            <w:tcW w:w="920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  <w:tr w:rsidR="0073535F" w:rsidRPr="002C473A" w:rsidTr="00430C6E">
        <w:tc>
          <w:tcPr>
            <w:tcW w:w="36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9200" w:type="dxa"/>
            <w:gridSpan w:val="13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Техническая  направленность</w:t>
            </w:r>
          </w:p>
        </w:tc>
      </w:tr>
      <w:tr w:rsidR="0073535F" w:rsidRPr="002C473A" w:rsidTr="00430C6E">
        <w:tc>
          <w:tcPr>
            <w:tcW w:w="36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4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Конструирование на основе палочек </w:t>
            </w:r>
            <w:proofErr w:type="spellStart"/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443" w:type="dxa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571" w:type="dxa"/>
            <w:gridSpan w:val="2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15</w:t>
            </w:r>
          </w:p>
        </w:tc>
        <w:tc>
          <w:tcPr>
            <w:tcW w:w="50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5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4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1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926" w:type="dxa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32</w:t>
            </w:r>
          </w:p>
        </w:tc>
        <w:tc>
          <w:tcPr>
            <w:tcW w:w="920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  <w:tr w:rsidR="0073535F" w:rsidRPr="002C473A" w:rsidTr="00430C6E">
        <w:trPr>
          <w:trHeight w:val="394"/>
        </w:trPr>
        <w:tc>
          <w:tcPr>
            <w:tcW w:w="36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9200" w:type="dxa"/>
            <w:gridSpan w:val="13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Научно-познавательная направленность</w:t>
            </w:r>
          </w:p>
        </w:tc>
      </w:tr>
      <w:tr w:rsidR="0073535F" w:rsidRPr="002C473A" w:rsidTr="00430C6E">
        <w:trPr>
          <w:trHeight w:val="710"/>
        </w:trPr>
        <w:tc>
          <w:tcPr>
            <w:tcW w:w="366" w:type="dxa"/>
            <w:tcBorders>
              <w:bottom w:val="single" w:sz="4" w:space="0" w:color="auto"/>
            </w:tcBorders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6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Почемучки </w:t>
            </w:r>
          </w:p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2"/>
                <w:szCs w:val="22"/>
              </w:rPr>
            </w:pPr>
            <w:r>
              <w:rPr>
                <w:rFonts w:eastAsia="Times New Roman"/>
                <w:bCs/>
                <w:spacing w:val="-1"/>
                <w:sz w:val="22"/>
                <w:szCs w:val="22"/>
              </w:rPr>
              <w:t>32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  <w:tr w:rsidR="0073535F" w:rsidRPr="007A0747" w:rsidTr="00430C6E">
        <w:tc>
          <w:tcPr>
            <w:tcW w:w="36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4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2C473A">
              <w:rPr>
                <w:rFonts w:eastAsia="Times New Roman"/>
                <w:bCs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508" w:type="dxa"/>
            <w:gridSpan w:val="2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4</w:t>
            </w:r>
            <w:r w:rsidR="0073535F"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/</w:t>
            </w:r>
          </w:p>
        </w:tc>
        <w:tc>
          <w:tcPr>
            <w:tcW w:w="506" w:type="dxa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45</w:t>
            </w:r>
          </w:p>
        </w:tc>
        <w:tc>
          <w:tcPr>
            <w:tcW w:w="506" w:type="dxa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2</w:t>
            </w:r>
          </w:p>
        </w:tc>
        <w:tc>
          <w:tcPr>
            <w:tcW w:w="505" w:type="dxa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36</w:t>
            </w:r>
          </w:p>
        </w:tc>
        <w:tc>
          <w:tcPr>
            <w:tcW w:w="506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</w:rPr>
            </w:pPr>
          </w:p>
        </w:tc>
        <w:tc>
          <w:tcPr>
            <w:tcW w:w="504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</w:rPr>
            </w:pPr>
          </w:p>
        </w:tc>
        <w:tc>
          <w:tcPr>
            <w:tcW w:w="651" w:type="dxa"/>
          </w:tcPr>
          <w:p w:rsidR="0073535F" w:rsidRPr="002C473A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926" w:type="dxa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81</w:t>
            </w:r>
          </w:p>
        </w:tc>
        <w:tc>
          <w:tcPr>
            <w:tcW w:w="934" w:type="dxa"/>
          </w:tcPr>
          <w:p w:rsidR="0073535F" w:rsidRPr="002C473A" w:rsidRDefault="003C0154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160</w:t>
            </w:r>
            <w:bookmarkStart w:id="0" w:name="_GoBack"/>
            <w:bookmarkEnd w:id="0"/>
          </w:p>
        </w:tc>
        <w:tc>
          <w:tcPr>
            <w:tcW w:w="920" w:type="dxa"/>
          </w:tcPr>
          <w:p w:rsidR="0073535F" w:rsidRPr="009A15E0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2C473A">
              <w:rPr>
                <w:rFonts w:eastAsia="Times New Roman"/>
                <w:bCs/>
                <w:spacing w:val="-1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73535F" w:rsidRPr="007A0747" w:rsidRDefault="0073535F" w:rsidP="00430C6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</w:tbl>
    <w:p w:rsidR="0073535F" w:rsidRDefault="0073535F" w:rsidP="00973171">
      <w:pPr>
        <w:jc w:val="both"/>
        <w:rPr>
          <w:rFonts w:eastAsia="Times New Roman"/>
          <w:bCs/>
          <w:spacing w:val="-1"/>
          <w:sz w:val="28"/>
          <w:szCs w:val="28"/>
        </w:rPr>
      </w:pPr>
    </w:p>
    <w:p w:rsidR="0073535F" w:rsidRPr="007A0747" w:rsidRDefault="0073535F" w:rsidP="00973171">
      <w:pPr>
        <w:jc w:val="both"/>
        <w:rPr>
          <w:rFonts w:eastAsia="Times New Roman"/>
          <w:sz w:val="28"/>
          <w:szCs w:val="28"/>
        </w:rPr>
      </w:pPr>
    </w:p>
    <w:p w:rsidR="00973171" w:rsidRPr="007A0747" w:rsidRDefault="00973171" w:rsidP="00973171">
      <w:pPr>
        <w:autoSpaceDE/>
        <w:autoSpaceDN/>
        <w:adjustRightInd/>
        <w:jc w:val="center"/>
        <w:outlineLvl w:val="0"/>
        <w:rPr>
          <w:rFonts w:eastAsia="Times New Roman"/>
          <w:bCs/>
          <w:spacing w:val="-1"/>
          <w:sz w:val="28"/>
          <w:szCs w:val="28"/>
        </w:rPr>
      </w:pPr>
      <w:r w:rsidRPr="007A0747">
        <w:rPr>
          <w:rFonts w:eastAsia="Times New Roman"/>
          <w:bCs/>
          <w:spacing w:val="-1"/>
          <w:sz w:val="28"/>
          <w:szCs w:val="28"/>
        </w:rPr>
        <w:t>Распределение часов нагрузки</w:t>
      </w:r>
    </w:p>
    <w:p w:rsidR="006B40FA" w:rsidRDefault="00973171" w:rsidP="006B40FA">
      <w:pPr>
        <w:autoSpaceDE/>
        <w:autoSpaceDN/>
        <w:adjustRightInd/>
        <w:outlineLvl w:val="0"/>
        <w:rPr>
          <w:rFonts w:eastAsia="Times New Roman"/>
          <w:bCs/>
          <w:sz w:val="28"/>
          <w:szCs w:val="28"/>
          <w:lang w:eastAsia="en-US"/>
        </w:rPr>
      </w:pPr>
      <w:r w:rsidRPr="007A0747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6B40FA" w:rsidRPr="007A0747">
        <w:rPr>
          <w:rFonts w:eastAsia="Times New Roman"/>
          <w:bCs/>
          <w:sz w:val="28"/>
          <w:szCs w:val="28"/>
          <w:lang w:eastAsia="en-US"/>
        </w:rPr>
        <w:t>Дошкольные группы</w:t>
      </w:r>
      <w:r w:rsidR="006B40FA" w:rsidRPr="007A43AA">
        <w:rPr>
          <w:rFonts w:eastAsia="Times New Roman"/>
          <w:bCs/>
          <w:sz w:val="28"/>
          <w:szCs w:val="28"/>
          <w:lang w:eastAsia="en-US"/>
        </w:rPr>
        <w:t xml:space="preserve"> по адресу, ул. Фанерная Набережная д.2  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51"/>
        <w:gridCol w:w="508"/>
        <w:gridCol w:w="506"/>
        <w:gridCol w:w="506"/>
        <w:gridCol w:w="505"/>
        <w:gridCol w:w="506"/>
        <w:gridCol w:w="504"/>
        <w:gridCol w:w="385"/>
        <w:gridCol w:w="567"/>
        <w:gridCol w:w="625"/>
        <w:gridCol w:w="934"/>
        <w:gridCol w:w="920"/>
        <w:gridCol w:w="888"/>
      </w:tblGrid>
      <w:tr w:rsidR="00B36B0E" w:rsidTr="00B36B0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№</w:t>
            </w:r>
          </w:p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lastRenderedPageBreak/>
              <w:t xml:space="preserve">Название </w:t>
            </w: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lastRenderedPageBreak/>
              <w:t>объединения</w:t>
            </w:r>
          </w:p>
        </w:tc>
        <w:tc>
          <w:tcPr>
            <w:tcW w:w="3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lastRenderedPageBreak/>
              <w:t>Кол-во групп и учащихся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Вс</w:t>
            </w: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lastRenderedPageBreak/>
              <w:t>его</w:t>
            </w:r>
          </w:p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уч-ся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lastRenderedPageBreak/>
              <w:t xml:space="preserve">Количество часов </w:t>
            </w:r>
          </w:p>
        </w:tc>
      </w:tr>
      <w:tr w:rsidR="00B36B0E" w:rsidTr="00B36B0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 xml:space="preserve">1 </w:t>
            </w:r>
          </w:p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 xml:space="preserve">2 </w:t>
            </w:r>
          </w:p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 xml:space="preserve">3 </w:t>
            </w:r>
          </w:p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4 год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всего</w:t>
            </w:r>
          </w:p>
        </w:tc>
      </w:tr>
      <w:tr w:rsidR="00B36B0E" w:rsidTr="00B3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Социально-педагогическая направленность</w:t>
            </w:r>
          </w:p>
        </w:tc>
      </w:tr>
      <w:tr w:rsidR="00B36B0E" w:rsidTr="00B3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Говорим правильно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B0E" w:rsidTr="00B3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 xml:space="preserve"> Художественная направленность</w:t>
            </w:r>
          </w:p>
        </w:tc>
      </w:tr>
      <w:tr w:rsidR="00B36B0E" w:rsidTr="00B3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Ритмическая мозаика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B0E" w:rsidTr="00B3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Цветные ладошки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</w:tr>
      <w:tr w:rsidR="00B36B0E" w:rsidTr="00B3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Техническая направленность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</w:tr>
      <w:tr w:rsidR="00B36B0E" w:rsidTr="00B3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Лего</w:t>
            </w:r>
            <w:proofErr w:type="spellEnd"/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 xml:space="preserve"> конструирование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</w:tr>
      <w:tr w:rsidR="00B36B0E" w:rsidTr="00B3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9457F6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E" w:rsidRDefault="00B36B0E">
            <w:pPr>
              <w:spacing w:line="322" w:lineRule="exact"/>
              <w:ind w:right="10"/>
              <w:jc w:val="both"/>
              <w:rPr>
                <w:rFonts w:eastAsia="Times New Roman"/>
                <w:bCs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D84A8D" w:rsidRPr="002A3E2A" w:rsidRDefault="002A3E2A" w:rsidP="002A3E2A">
      <w:pPr>
        <w:tabs>
          <w:tab w:val="left" w:pos="5595"/>
        </w:tabs>
      </w:pPr>
      <w:r>
        <w:tab/>
      </w:r>
    </w:p>
    <w:sectPr w:rsidR="00D84A8D" w:rsidRPr="002A3E2A" w:rsidSect="00E8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6693B6"/>
    <w:lvl w:ilvl="0">
      <w:numFmt w:val="bullet"/>
      <w:lvlText w:val="*"/>
      <w:lvlJc w:val="left"/>
    </w:lvl>
  </w:abstractNum>
  <w:abstractNum w:abstractNumId="1">
    <w:nsid w:val="0AFA426F"/>
    <w:multiLevelType w:val="hybridMultilevel"/>
    <w:tmpl w:val="C6B226FC"/>
    <w:lvl w:ilvl="0" w:tplc="02A4CCA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6F72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058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EAB1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8503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EC82D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AF15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C158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6F1D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EB82BA8"/>
    <w:multiLevelType w:val="hybridMultilevel"/>
    <w:tmpl w:val="F47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04"/>
    <w:rsid w:val="00011040"/>
    <w:rsid w:val="000168A9"/>
    <w:rsid w:val="000204F4"/>
    <w:rsid w:val="00066F02"/>
    <w:rsid w:val="000762A3"/>
    <w:rsid w:val="000B7026"/>
    <w:rsid w:val="000E6A7B"/>
    <w:rsid w:val="00117BBC"/>
    <w:rsid w:val="00146CA9"/>
    <w:rsid w:val="001844B6"/>
    <w:rsid w:val="001B645E"/>
    <w:rsid w:val="001D3ACF"/>
    <w:rsid w:val="001F0FF9"/>
    <w:rsid w:val="00207FD1"/>
    <w:rsid w:val="00217653"/>
    <w:rsid w:val="002368CA"/>
    <w:rsid w:val="00257693"/>
    <w:rsid w:val="002A3E2A"/>
    <w:rsid w:val="002C473A"/>
    <w:rsid w:val="002D1C6C"/>
    <w:rsid w:val="002F526F"/>
    <w:rsid w:val="00304B90"/>
    <w:rsid w:val="003B0B5D"/>
    <w:rsid w:val="003C0154"/>
    <w:rsid w:val="00421002"/>
    <w:rsid w:val="004A66F7"/>
    <w:rsid w:val="004B3348"/>
    <w:rsid w:val="00523568"/>
    <w:rsid w:val="00524390"/>
    <w:rsid w:val="00593317"/>
    <w:rsid w:val="005B289F"/>
    <w:rsid w:val="006118E8"/>
    <w:rsid w:val="006306BC"/>
    <w:rsid w:val="006565CB"/>
    <w:rsid w:val="0066719C"/>
    <w:rsid w:val="00682E23"/>
    <w:rsid w:val="006B40FA"/>
    <w:rsid w:val="006C3894"/>
    <w:rsid w:val="006D1558"/>
    <w:rsid w:val="0073535F"/>
    <w:rsid w:val="00737E52"/>
    <w:rsid w:val="007A0747"/>
    <w:rsid w:val="007A43AA"/>
    <w:rsid w:val="007E0504"/>
    <w:rsid w:val="007E1399"/>
    <w:rsid w:val="00841D64"/>
    <w:rsid w:val="008A643A"/>
    <w:rsid w:val="008E189A"/>
    <w:rsid w:val="00924E99"/>
    <w:rsid w:val="00926A58"/>
    <w:rsid w:val="0093285A"/>
    <w:rsid w:val="009457F6"/>
    <w:rsid w:val="00973171"/>
    <w:rsid w:val="009D02F2"/>
    <w:rsid w:val="009D2B85"/>
    <w:rsid w:val="00A168EF"/>
    <w:rsid w:val="00A25824"/>
    <w:rsid w:val="00AA4493"/>
    <w:rsid w:val="00B15F1F"/>
    <w:rsid w:val="00B36B0E"/>
    <w:rsid w:val="00B6507D"/>
    <w:rsid w:val="00B96F43"/>
    <w:rsid w:val="00BA513E"/>
    <w:rsid w:val="00C44B89"/>
    <w:rsid w:val="00C5749D"/>
    <w:rsid w:val="00CA0E0B"/>
    <w:rsid w:val="00CE0E7B"/>
    <w:rsid w:val="00D70E1F"/>
    <w:rsid w:val="00D84A8D"/>
    <w:rsid w:val="00DA7A9F"/>
    <w:rsid w:val="00DE7AA4"/>
    <w:rsid w:val="00E02014"/>
    <w:rsid w:val="00E26463"/>
    <w:rsid w:val="00E83EBF"/>
    <w:rsid w:val="00EC16BB"/>
    <w:rsid w:val="00EC2F2A"/>
    <w:rsid w:val="00F26C96"/>
    <w:rsid w:val="00F44F54"/>
    <w:rsid w:val="00FC7AD2"/>
    <w:rsid w:val="00FF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B0B5D"/>
    <w:pPr>
      <w:autoSpaceDE/>
      <w:autoSpaceDN/>
      <w:adjustRightInd/>
      <w:ind w:left="221"/>
      <w:outlineLvl w:val="0"/>
    </w:pPr>
    <w:rPr>
      <w:rFonts w:eastAsia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DA7A9F"/>
    <w:pPr>
      <w:ind w:left="720"/>
      <w:contextualSpacing/>
    </w:pPr>
  </w:style>
  <w:style w:type="table" w:styleId="a4">
    <w:name w:val="Table Grid"/>
    <w:basedOn w:val="a1"/>
    <w:uiPriority w:val="59"/>
    <w:rsid w:val="00D8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B0B5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ody Text"/>
    <w:basedOn w:val="a"/>
    <w:link w:val="a6"/>
    <w:uiPriority w:val="1"/>
    <w:qFormat/>
    <w:rsid w:val="003B0B5D"/>
    <w:pPr>
      <w:autoSpaceDE/>
      <w:autoSpaceDN/>
      <w:adjustRightInd/>
      <w:ind w:left="101"/>
    </w:pPr>
    <w:rPr>
      <w:rFonts w:eastAsia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B0B5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3B0B5D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B0B5D"/>
    <w:pPr>
      <w:autoSpaceDE/>
      <w:autoSpaceDN/>
      <w:adjustRightInd/>
      <w:ind w:left="221"/>
      <w:outlineLvl w:val="0"/>
    </w:pPr>
    <w:rPr>
      <w:rFonts w:eastAsia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DA7A9F"/>
    <w:pPr>
      <w:ind w:left="720"/>
      <w:contextualSpacing/>
    </w:pPr>
  </w:style>
  <w:style w:type="table" w:styleId="a4">
    <w:name w:val="Table Grid"/>
    <w:basedOn w:val="a1"/>
    <w:uiPriority w:val="59"/>
    <w:rsid w:val="00D8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B0B5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ody Text"/>
    <w:basedOn w:val="a"/>
    <w:link w:val="a6"/>
    <w:uiPriority w:val="1"/>
    <w:qFormat/>
    <w:rsid w:val="003B0B5D"/>
    <w:pPr>
      <w:autoSpaceDE/>
      <w:autoSpaceDN/>
      <w:adjustRightInd/>
      <w:ind w:left="101"/>
    </w:pPr>
    <w:rPr>
      <w:rFonts w:eastAsia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B0B5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3B0B5D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31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4EA3-DB3D-4578-8376-9FBD62A1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Кокарева Наталья Викторовна</dc:creator>
  <cp:lastModifiedBy>DS</cp:lastModifiedBy>
  <cp:revision>2</cp:revision>
  <cp:lastPrinted>2017-09-05T05:48:00Z</cp:lastPrinted>
  <dcterms:created xsi:type="dcterms:W3CDTF">2023-10-02T12:26:00Z</dcterms:created>
  <dcterms:modified xsi:type="dcterms:W3CDTF">2023-10-02T12:26:00Z</dcterms:modified>
</cp:coreProperties>
</file>